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78" w:rsidRPr="00187A78" w:rsidRDefault="00187A78" w:rsidP="00187A78">
      <w:pPr>
        <w:shd w:val="clear" w:color="auto" w:fill="F6F2EC"/>
        <w:spacing w:after="0" w:line="270" w:lineRule="atLeast"/>
        <w:outlineLvl w:val="0"/>
        <w:rPr>
          <w:rFonts w:ascii="Tahoma" w:eastAsia="Times New Roman" w:hAnsi="Tahoma" w:cs="Tahoma"/>
          <w:color w:val="FFAB1C"/>
          <w:kern w:val="36"/>
          <w:sz w:val="29"/>
          <w:szCs w:val="29"/>
          <w:lang w:eastAsia="ru-RU"/>
        </w:rPr>
      </w:pPr>
      <w:r w:rsidRPr="00187A78">
        <w:rPr>
          <w:rFonts w:ascii="Tahoma" w:eastAsia="Times New Roman" w:hAnsi="Tahoma" w:cs="Tahoma"/>
          <w:color w:val="FFAB1C"/>
          <w:kern w:val="36"/>
          <w:sz w:val="29"/>
          <w:szCs w:val="29"/>
          <w:lang w:eastAsia="ru-RU"/>
        </w:rPr>
        <w:t>Муром-Дивеево-Арзамас (2 дня)</w:t>
      </w:r>
    </w:p>
    <w:p w:rsidR="00187A78" w:rsidRPr="00187A78" w:rsidRDefault="00187A78" w:rsidP="00187A78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87A78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Двухдневный тур Муром-Дивеево-Арзамас, выезд по </w:t>
      </w:r>
      <w:hyperlink r:id="rId4" w:tooltip="График туров на 2013 год" w:history="1">
        <w:r w:rsidRPr="00187A78">
          <w:rPr>
            <w:rFonts w:ascii="Tahoma" w:eastAsia="Times New Roman" w:hAnsi="Tahoma" w:cs="Tahoma"/>
            <w:b/>
            <w:bCs/>
            <w:color w:val="104CA6"/>
            <w:sz w:val="20"/>
            <w:lang w:eastAsia="ru-RU"/>
          </w:rPr>
          <w:t>Графику туров</w:t>
        </w:r>
      </w:hyperlink>
      <w:r w:rsidRPr="00187A78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.</w:t>
      </w:r>
    </w:p>
    <w:p w:rsidR="00187A78" w:rsidRPr="00187A78" w:rsidRDefault="00187A78" w:rsidP="00187A78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87A78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Маршрут тура: </w:t>
      </w:r>
      <w:r w:rsidRPr="00187A78">
        <w:rPr>
          <w:rFonts w:ascii="Tahoma" w:eastAsia="Times New Roman" w:hAnsi="Tahoma" w:cs="Tahoma"/>
          <w:i/>
          <w:iCs/>
          <w:color w:val="000000"/>
          <w:sz w:val="20"/>
          <w:lang w:eastAsia="ru-RU"/>
        </w:rPr>
        <w:t xml:space="preserve">Киров-Коршик-Верхошижемье-Советск-Пижанка-Яранск-Йошкар-Ола-Нижний </w:t>
      </w:r>
      <w:proofErr w:type="spellStart"/>
      <w:r w:rsidRPr="00187A78">
        <w:rPr>
          <w:rFonts w:ascii="Tahoma" w:eastAsia="Times New Roman" w:hAnsi="Tahoma" w:cs="Tahoma"/>
          <w:i/>
          <w:iCs/>
          <w:color w:val="000000"/>
          <w:sz w:val="20"/>
          <w:lang w:eastAsia="ru-RU"/>
        </w:rPr>
        <w:t>Новгород-Муром-Дивеево-Арзамас-Нижний</w:t>
      </w:r>
      <w:proofErr w:type="spellEnd"/>
      <w:r w:rsidRPr="00187A78">
        <w:rPr>
          <w:rFonts w:ascii="Tahoma" w:eastAsia="Times New Roman" w:hAnsi="Tahoma" w:cs="Tahoma"/>
          <w:i/>
          <w:iCs/>
          <w:color w:val="000000"/>
          <w:sz w:val="20"/>
          <w:lang w:eastAsia="ru-RU"/>
        </w:rPr>
        <w:t xml:space="preserve"> Новгород-Йошкар-Ола-Яранск-Пижанка-Советск-Верхошижемье-Коршик-Киров. </w:t>
      </w:r>
    </w:p>
    <w:p w:rsidR="00187A78" w:rsidRPr="00187A78" w:rsidRDefault="00187A78" w:rsidP="00187A78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87A78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В программе тура:</w:t>
      </w:r>
    </w:p>
    <w:p w:rsidR="00187A78" w:rsidRPr="00187A78" w:rsidRDefault="00187A78" w:rsidP="00187A78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87A78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* 3 обзорные экскурсии по городам: Муром, Дивеево, Арзамас. </w:t>
      </w:r>
    </w:p>
    <w:p w:rsidR="00187A78" w:rsidRPr="00187A78" w:rsidRDefault="00187A78" w:rsidP="00187A78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87A78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* Посещение купелей.</w:t>
      </w:r>
    </w:p>
    <w:p w:rsidR="00187A78" w:rsidRPr="00187A78" w:rsidRDefault="00187A78" w:rsidP="00187A78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87A78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 xml:space="preserve">* Проживание в гостинице в самом центре села Дивеево, в шаговой доступности </w:t>
      </w:r>
      <w:proofErr w:type="spellStart"/>
      <w:r w:rsidRPr="00187A78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Дивеевские</w:t>
      </w:r>
      <w:proofErr w:type="spellEnd"/>
      <w:r w:rsidRPr="00187A78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 xml:space="preserve"> достопримечательности.</w:t>
      </w:r>
    </w:p>
    <w:p w:rsidR="00187A78" w:rsidRPr="00187A78" w:rsidRDefault="00187A78" w:rsidP="00187A78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87A78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* Питание включено: 1 завтрак, 1 обед, 1 ужин.  </w:t>
      </w:r>
    </w:p>
    <w:p w:rsidR="00187A78" w:rsidRPr="00187A78" w:rsidRDefault="00187A78" w:rsidP="00187A78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87A78">
        <w:rPr>
          <w:rFonts w:ascii="Tahoma" w:eastAsia="Times New Roman" w:hAnsi="Tahoma" w:cs="Tahoma"/>
          <w:b/>
          <w:bCs/>
          <w:color w:val="FF6600"/>
          <w:sz w:val="20"/>
          <w:lang w:eastAsia="ru-RU"/>
        </w:rPr>
        <w:t>День 1.</w:t>
      </w:r>
    </w:p>
    <w:p w:rsidR="00187A78" w:rsidRPr="00187A78" w:rsidRDefault="00187A78" w:rsidP="00187A78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87A7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21:00</w:t>
      </w:r>
      <w:r w:rsidRPr="00187A7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– </w:t>
      </w:r>
      <w:r w:rsidRPr="00187A7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Сбор группы</w:t>
      </w:r>
      <w:r w:rsidRPr="00187A7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на Театральной площади, выезд из города Кирова.</w:t>
      </w:r>
    </w:p>
    <w:p w:rsidR="00187A78" w:rsidRPr="00187A78" w:rsidRDefault="00187A78" w:rsidP="00187A78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87A78">
        <w:rPr>
          <w:rFonts w:ascii="Tahoma" w:eastAsia="Times New Roman" w:hAnsi="Tahoma" w:cs="Tahoma"/>
          <w:b/>
          <w:bCs/>
          <w:color w:val="FF6600"/>
          <w:sz w:val="20"/>
          <w:lang w:eastAsia="ru-RU"/>
        </w:rPr>
        <w:t>День 2.</w:t>
      </w:r>
    </w:p>
    <w:p w:rsidR="00187A78" w:rsidRPr="00187A78" w:rsidRDefault="00187A78" w:rsidP="00187A78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87A7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08.00</w:t>
      </w:r>
      <w:r w:rsidRPr="00187A7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– </w:t>
      </w:r>
      <w:r w:rsidRPr="00187A7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прибытие в Муром. Организованный завтрак в кафе города.                       </w:t>
      </w:r>
    </w:p>
    <w:p w:rsidR="00187A78" w:rsidRPr="00187A78" w:rsidRDefault="00187A78" w:rsidP="00187A78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87A7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09.00</w:t>
      </w:r>
      <w:r w:rsidRPr="00187A7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– </w:t>
      </w:r>
      <w:r w:rsidRPr="00187A7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обзорная экскурсия по Мурому</w:t>
      </w:r>
      <w:r w:rsidRPr="00187A7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, во время которой вы увидите главные визитные карточки Мурома – памятник самому известному уроженцу – богатырю Илье Муромцу, знаменитые три сосны на«Муромской дорожке»  и Былинный камень, который приветствует всех путников, чья дорога пролегает через славный город. Исторический центр Мурома, застроенный каменными и деревянными зданиями XVIII-XIX веков, среди которых множество уникальных шедевров архитектуры. Также, вы посетите:</w:t>
      </w:r>
    </w:p>
    <w:p w:rsidR="00187A78" w:rsidRPr="00187A78" w:rsidRDefault="00187A78" w:rsidP="00187A78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87A7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Свято-Троицкий монастырь, </w:t>
      </w:r>
      <w:r w:rsidRPr="00187A7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где покоятся мощи святых благоверных князя Петра и княгини </w:t>
      </w:r>
      <w:proofErr w:type="spellStart"/>
      <w:r w:rsidRPr="00187A7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Февронии</w:t>
      </w:r>
      <w:proofErr w:type="spellEnd"/>
      <w:r w:rsidRPr="00187A7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– покровителей православной семьи, любви и благополучия в браке.</w:t>
      </w:r>
    </w:p>
    <w:p w:rsidR="00187A78" w:rsidRPr="00187A78" w:rsidRDefault="00187A78" w:rsidP="00187A78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87A7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 xml:space="preserve">Древний </w:t>
      </w:r>
      <w:proofErr w:type="spellStart"/>
      <w:r w:rsidRPr="00187A7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Спасо-Преображенский</w:t>
      </w:r>
      <w:proofErr w:type="spellEnd"/>
      <w:r w:rsidRPr="00187A7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 xml:space="preserve"> монастырь</w:t>
      </w:r>
      <w:r w:rsidRPr="00187A7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, который упоминается в летописях 1096 года, что на пятьдесят лет старше Москвы! Монастырю покровительствует святая </w:t>
      </w:r>
      <w:proofErr w:type="spellStart"/>
      <w:r w:rsidRPr="00187A7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Иулиания</w:t>
      </w:r>
      <w:proofErr w:type="spellEnd"/>
      <w:r w:rsidRPr="00187A7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</w:t>
      </w:r>
      <w:proofErr w:type="spellStart"/>
      <w:r w:rsidRPr="00187A7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Лазаревская</w:t>
      </w:r>
      <w:proofErr w:type="spellEnd"/>
      <w:r w:rsidRPr="00187A7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, которая считается защитницей всех бедных и простых людей.</w:t>
      </w:r>
    </w:p>
    <w:p w:rsidR="00187A78" w:rsidRPr="00187A78" w:rsidRDefault="00187A78" w:rsidP="00187A78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87A7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Благовещенский мужской монастырь</w:t>
      </w:r>
      <w:r w:rsidRPr="00187A7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,</w:t>
      </w:r>
      <w:r w:rsidRPr="00187A7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 </w:t>
      </w:r>
      <w:r w:rsidRPr="00187A7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основанный на месте церкви Ивана Грозного, в котором вас удивит барочный иконостас конца XVIII века, а в его главном соборе хранятся мощи крестителя Мурома – святого князя Константина.</w:t>
      </w:r>
    </w:p>
    <w:p w:rsidR="00187A78" w:rsidRPr="00187A78" w:rsidRDefault="00187A78" w:rsidP="00187A78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87A7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12.00 – 13.00 Организованный обед в трапезной монастыря.</w:t>
      </w:r>
    </w:p>
    <w:p w:rsidR="00187A78" w:rsidRPr="00187A78" w:rsidRDefault="00187A78" w:rsidP="00187A78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87A7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13.00 – Переезд в Дивеево (137 км).</w:t>
      </w:r>
    </w:p>
    <w:p w:rsidR="00187A78" w:rsidRPr="00187A78" w:rsidRDefault="00187A78" w:rsidP="00187A78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87A7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 xml:space="preserve">15.00 – Обзорная экскурсия по территории </w:t>
      </w:r>
      <w:proofErr w:type="spellStart"/>
      <w:r w:rsidRPr="00187A7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Серафимо-Дивеевского</w:t>
      </w:r>
      <w:proofErr w:type="spellEnd"/>
      <w:r w:rsidRPr="00187A7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 xml:space="preserve"> женского действующего монастыря,</w:t>
      </w:r>
      <w:r w:rsidRPr="00187A7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 с осмотром Троицкого собора, собора Преображения Господня, Казанской церкви. Мощи преподобного Серафима </w:t>
      </w:r>
      <w:proofErr w:type="spellStart"/>
      <w:r w:rsidRPr="00187A7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Саровского</w:t>
      </w:r>
      <w:proofErr w:type="spellEnd"/>
      <w:r w:rsidRPr="00187A7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, </w:t>
      </w:r>
      <w:proofErr w:type="spellStart"/>
      <w:r w:rsidRPr="00187A7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Дивеевских</w:t>
      </w:r>
      <w:proofErr w:type="spellEnd"/>
      <w:r w:rsidRPr="00187A7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преподобных и блаженных жён.</w:t>
      </w:r>
    </w:p>
    <w:p w:rsidR="00187A78" w:rsidRPr="00187A78" w:rsidRDefault="00187A78" w:rsidP="00187A78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87A7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18:00</w:t>
      </w:r>
      <w:r w:rsidRPr="00187A7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– заселение в гостиницу. За дополнительную плату возможно организованный ужин в кафе при гостинице.</w:t>
      </w:r>
    </w:p>
    <w:p w:rsidR="00187A78" w:rsidRPr="00187A78" w:rsidRDefault="00187A78" w:rsidP="00187A78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87A7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Свободное время.</w:t>
      </w:r>
    </w:p>
    <w:p w:rsidR="00187A78" w:rsidRPr="00187A78" w:rsidRDefault="00187A78" w:rsidP="00187A78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87A78">
        <w:rPr>
          <w:rFonts w:ascii="Tahoma" w:eastAsia="Times New Roman" w:hAnsi="Tahoma" w:cs="Tahoma"/>
          <w:b/>
          <w:bCs/>
          <w:color w:val="FF6600"/>
          <w:sz w:val="20"/>
          <w:lang w:eastAsia="ru-RU"/>
        </w:rPr>
        <w:t>День 3.</w:t>
      </w:r>
    </w:p>
    <w:p w:rsidR="00187A78" w:rsidRPr="00187A78" w:rsidRDefault="00187A78" w:rsidP="00187A78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87A7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Свободное время на святой </w:t>
      </w:r>
      <w:proofErr w:type="spellStart"/>
      <w:r w:rsidRPr="00187A7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Дивеевской</w:t>
      </w:r>
      <w:proofErr w:type="spellEnd"/>
      <w:r w:rsidRPr="00187A7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земле. По желанию: </w:t>
      </w:r>
      <w:r w:rsidRPr="00187A7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посещение утренней службы</w:t>
      </w:r>
      <w:r w:rsidRPr="00187A7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 в 5.30 утра или молебна у мощей Серафима </w:t>
      </w:r>
      <w:proofErr w:type="spellStart"/>
      <w:r w:rsidRPr="00187A7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Саровского</w:t>
      </w:r>
      <w:proofErr w:type="spellEnd"/>
      <w:r w:rsidRPr="00187A7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. Самостоятельный завтрак в кафе. Посещение монастыря: желающие смогут пройти по канавке Божией Матери, посетить купели на территории Дивеево, посетить иконные лавки, храмы, подойти к мощам Серафима </w:t>
      </w:r>
      <w:proofErr w:type="spellStart"/>
      <w:r w:rsidRPr="00187A7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Саровского</w:t>
      </w:r>
      <w:proofErr w:type="spellEnd"/>
      <w:r w:rsidRPr="00187A7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, </w:t>
      </w:r>
      <w:proofErr w:type="spellStart"/>
      <w:r w:rsidRPr="00187A7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местночтимым</w:t>
      </w:r>
      <w:proofErr w:type="spellEnd"/>
      <w:r w:rsidRPr="00187A7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святым, к чудотворным иконам. Посещение святых источников: </w:t>
      </w:r>
      <w:r w:rsidRPr="00187A7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Источник Матушки Александры, </w:t>
      </w:r>
      <w:r w:rsidRPr="00187A7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источник святого великомученика и целителя </w:t>
      </w:r>
      <w:proofErr w:type="spellStart"/>
      <w:r w:rsidRPr="00187A7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Пантелеймона</w:t>
      </w:r>
      <w:proofErr w:type="spellEnd"/>
      <w:r w:rsidRPr="00187A7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.</w:t>
      </w:r>
    </w:p>
    <w:p w:rsidR="00187A78" w:rsidRPr="00187A78" w:rsidRDefault="00187A78" w:rsidP="00187A78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87A7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12:00</w:t>
      </w:r>
      <w:r w:rsidRPr="00187A7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– освобождение номеров.</w:t>
      </w:r>
    </w:p>
    <w:p w:rsidR="00187A78" w:rsidRPr="00187A78" w:rsidRDefault="00187A78" w:rsidP="00187A78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87A7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 xml:space="preserve">12:30 – Прибытие в д. </w:t>
      </w:r>
      <w:proofErr w:type="spellStart"/>
      <w:r w:rsidRPr="00187A7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Цыгановка</w:t>
      </w:r>
      <w:proofErr w:type="spellEnd"/>
      <w:r w:rsidRPr="00187A7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 xml:space="preserve">. Посещение святого источника Серафима </w:t>
      </w:r>
      <w:proofErr w:type="spellStart"/>
      <w:r w:rsidRPr="00187A7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Саровского</w:t>
      </w:r>
      <w:proofErr w:type="spellEnd"/>
      <w:r w:rsidRPr="00187A7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с забором воды и купанием. На источнике батюшки Серафима установлена бревенчатая часовня, освященная Святейшим Патриархом Алексием II в честь преподобного Серафима 1 августа 1993 года. Возле часовни устроена купальня.</w:t>
      </w:r>
    </w:p>
    <w:p w:rsidR="00187A78" w:rsidRPr="00187A78" w:rsidRDefault="00187A78" w:rsidP="00187A78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87A78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lastRenderedPageBreak/>
        <w:t>ВНИМАНИЕ!</w:t>
      </w:r>
      <w:r w:rsidRPr="00187A7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 </w:t>
      </w:r>
      <w:r w:rsidRPr="00187A7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Желающим посетить святые источники, необходимо взять новые рубашки (можно купить на самом источнике). Вода холодная, мокрую рубашку повторно потом не одеть. К тому же рубашку после купания, необходимо высушить, не стирать, при болезни одеть, для скорейшего выздоровления. Можно в источнике купаться нагим, если раздеться и купаться в специальном деревянном домике-купели. Но тогда дома не будет лечебной рубашки.</w:t>
      </w:r>
    </w:p>
    <w:p w:rsidR="00187A78" w:rsidRPr="00187A78" w:rsidRDefault="00187A78" w:rsidP="00187A78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87A7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14:00</w:t>
      </w:r>
      <w:r w:rsidRPr="00187A7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– Сбор группы и отправление в Арзамас.</w:t>
      </w:r>
    </w:p>
    <w:p w:rsidR="00187A78" w:rsidRPr="00187A78" w:rsidRDefault="00187A78" w:rsidP="00187A78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87A7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 xml:space="preserve">Обзорная экскурсия по городу </w:t>
      </w:r>
      <w:proofErr w:type="spellStart"/>
      <w:r w:rsidRPr="00187A7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Арзамас.</w:t>
      </w:r>
      <w:r w:rsidRPr="00187A7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Посещение</w:t>
      </w:r>
      <w:proofErr w:type="spellEnd"/>
      <w:r w:rsidRPr="00187A7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 </w:t>
      </w:r>
      <w:proofErr w:type="spellStart"/>
      <w:r w:rsidRPr="00187A7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Свято-Николаевского</w:t>
      </w:r>
      <w:proofErr w:type="spellEnd"/>
      <w:r w:rsidRPr="00187A7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 xml:space="preserve"> женского монастыря </w:t>
      </w:r>
      <w:r w:rsidRPr="00187A7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и</w:t>
      </w:r>
      <w:r w:rsidRPr="00187A7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 храма иконы Божией Матери, обзор Воскресенского кафедрального собора </w:t>
      </w:r>
      <w:r w:rsidRPr="00187A7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(икона Божией Матери “Избавление от бед страждущих” , Животворящий Крест Господень и чудотворный ручной образ Николы Можайского)</w:t>
      </w:r>
      <w:r w:rsidRPr="00187A7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.</w:t>
      </w:r>
    </w:p>
    <w:p w:rsidR="00187A78" w:rsidRPr="00187A78" w:rsidRDefault="00187A78" w:rsidP="00187A78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87A7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Свободное время в центре города для покупок сувениров.  </w:t>
      </w:r>
    </w:p>
    <w:p w:rsidR="00187A78" w:rsidRPr="00187A78" w:rsidRDefault="00187A78" w:rsidP="00187A78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87A7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18:00 – 19:00- Организованный ужин в кафе города.</w:t>
      </w:r>
    </w:p>
    <w:p w:rsidR="00187A78" w:rsidRPr="00187A78" w:rsidRDefault="00187A78" w:rsidP="00187A78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87A7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19:00 – Отправление группы из Арзамаса в Киров</w:t>
      </w:r>
      <w:r w:rsidRPr="00187A7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.</w:t>
      </w:r>
    </w:p>
    <w:p w:rsidR="00187A78" w:rsidRPr="00187A78" w:rsidRDefault="00187A78" w:rsidP="00187A78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87A78">
        <w:rPr>
          <w:rFonts w:ascii="Tahoma" w:eastAsia="Times New Roman" w:hAnsi="Tahoma" w:cs="Tahoma"/>
          <w:b/>
          <w:bCs/>
          <w:color w:val="FF6600"/>
          <w:sz w:val="20"/>
          <w:lang w:eastAsia="ru-RU"/>
        </w:rPr>
        <w:t>День 4.</w:t>
      </w:r>
      <w:r w:rsidRPr="00187A7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br/>
      </w:r>
      <w:r w:rsidRPr="00187A7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06:00-07:00</w:t>
      </w:r>
      <w:r w:rsidRPr="00187A7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– Прибытие в Киров на Театральную площадь.</w:t>
      </w:r>
    </w:p>
    <w:p w:rsidR="00187A78" w:rsidRPr="00187A78" w:rsidRDefault="00187A78" w:rsidP="00187A78">
      <w:pPr>
        <w:shd w:val="clear" w:color="auto" w:fill="FFF9F9"/>
        <w:spacing w:before="225" w:after="225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87A7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pict>
          <v:rect id="_x0000_i1025" style="width:0;height:.75pt" o:hralign="center" o:hrstd="t" o:hr="t" fillcolor="#a0a0a0" stroked="f"/>
        </w:pict>
      </w:r>
    </w:p>
    <w:p w:rsidR="00187A78" w:rsidRPr="00187A78" w:rsidRDefault="00187A78" w:rsidP="00187A78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87A78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Время в программе примерное и указывается для того, чтобы лучше представлять программу тура. Туроператор оставляет за собой право менять порядок предоставляемых услуг или заменять их на равноценные без изменения общего объема программы.</w:t>
      </w:r>
    </w:p>
    <w:p w:rsidR="00187A78" w:rsidRPr="00187A78" w:rsidRDefault="00187A78" w:rsidP="00187A78">
      <w:pPr>
        <w:shd w:val="clear" w:color="auto" w:fill="FFF9F9"/>
        <w:spacing w:before="225" w:after="225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87A7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pict>
          <v:rect id="_x0000_i1026" style="width:0;height:.75pt" o:hralign="center" o:hrstd="t" o:hr="t" fillcolor="#a0a0a0" stroked="f"/>
        </w:pict>
      </w:r>
    </w:p>
    <w:p w:rsidR="00187A78" w:rsidRPr="00187A78" w:rsidRDefault="00187A78" w:rsidP="00187A78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87A7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br/>
      </w:r>
      <w:r w:rsidRPr="00187A7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pict>
          <v:rect id="_x0000_i1027" style="width:0;height:.75pt" o:hralign="center" o:hrstd="t" o:hr="t" fillcolor="#a0a0a0" stroked="f"/>
        </w:pict>
      </w:r>
    </w:p>
    <w:p w:rsidR="00187A78" w:rsidRPr="00187A78" w:rsidRDefault="00187A78" w:rsidP="00187A78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87A78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В стоимость включены:</w:t>
      </w:r>
      <w:r w:rsidRPr="00187A7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проезд на комфортабельном туристическом автобусе (микроавтобусе при наборе группы менее 18 человек), услуги сопровождающего, 3 обзорные  экскурсии (Муром, Дивеево, Арзамас), проживание в гостинице,  питание (1 завтрак, 1 обед, 1 ужин), ,страховка на транспорте.</w:t>
      </w:r>
    </w:p>
    <w:p w:rsidR="00187A78" w:rsidRPr="00187A78" w:rsidRDefault="00187A78" w:rsidP="00187A78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87A78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За дополнительную плату:</w:t>
      </w:r>
      <w:r w:rsidRPr="00187A78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 </w:t>
      </w:r>
      <w:r w:rsidRPr="00187A78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питание, не вошедшее в стоимость тура, сувениры.</w:t>
      </w:r>
    </w:p>
    <w:p w:rsidR="004B68E6" w:rsidRDefault="004B68E6"/>
    <w:sectPr w:rsidR="004B68E6" w:rsidSect="00187A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87A78"/>
    <w:rsid w:val="00187A78"/>
    <w:rsid w:val="004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E6"/>
  </w:style>
  <w:style w:type="paragraph" w:styleId="1">
    <w:name w:val="heading 1"/>
    <w:basedOn w:val="a"/>
    <w:link w:val="10"/>
    <w:uiPriority w:val="9"/>
    <w:qFormat/>
    <w:rsid w:val="00187A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A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8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7A78"/>
    <w:rPr>
      <w:b/>
      <w:bCs/>
    </w:rPr>
  </w:style>
  <w:style w:type="character" w:styleId="a5">
    <w:name w:val="Hyperlink"/>
    <w:basedOn w:val="a0"/>
    <w:uiPriority w:val="99"/>
    <w:semiHidden/>
    <w:unhideWhenUsed/>
    <w:rsid w:val="00187A78"/>
    <w:rPr>
      <w:color w:val="0000FF"/>
      <w:u w:val="single"/>
    </w:rPr>
  </w:style>
  <w:style w:type="character" w:styleId="a6">
    <w:name w:val="Emphasis"/>
    <w:basedOn w:val="a0"/>
    <w:uiPriority w:val="20"/>
    <w:qFormat/>
    <w:rsid w:val="00187A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08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9A9883"/>
            <w:bottom w:val="none" w:sz="0" w:space="0" w:color="auto"/>
            <w:right w:val="single" w:sz="6" w:space="11" w:color="8C8773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iviera-travel.ru/grafik-tur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2025-06-25T13:25:00Z</dcterms:created>
  <dcterms:modified xsi:type="dcterms:W3CDTF">2025-06-25T13:25:00Z</dcterms:modified>
</cp:coreProperties>
</file>