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66FF"/>
          <w:lang w:eastAsia="ru-RU"/>
        </w:rPr>
        <w:t>Однодневный тур в Кунгур и Пермь с посещением ледяной пещеры, выезд </w:t>
      </w:r>
      <w:hyperlink r:id="rId4" w:history="1">
        <w:r w:rsidRPr="00AB68B3">
          <w:rPr>
            <w:rFonts w:ascii="Georgia" w:eastAsia="Times New Roman" w:hAnsi="Georgia" w:cs="Times New Roman"/>
            <w:b/>
            <w:bCs/>
            <w:color w:val="0000FF"/>
            <w:u w:val="single"/>
            <w:lang w:eastAsia="ru-RU"/>
          </w:rPr>
          <w:t>01 мая</w:t>
        </w:r>
      </w:hyperlink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FF0000"/>
          <w:lang w:eastAsia="ru-RU"/>
        </w:rPr>
        <w:t>В программе: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FF0000"/>
          <w:lang w:eastAsia="ru-RU"/>
        </w:rPr>
        <w:t xml:space="preserve">* экскурсия по </w:t>
      </w:r>
      <w:proofErr w:type="spellStart"/>
      <w:r w:rsidRPr="00AB68B3">
        <w:rPr>
          <w:rFonts w:ascii="Georgia" w:eastAsia="Times New Roman" w:hAnsi="Georgia" w:cs="Times New Roman"/>
          <w:color w:val="FF0000"/>
          <w:lang w:eastAsia="ru-RU"/>
        </w:rPr>
        <w:t>Кунгурской</w:t>
      </w:r>
      <w:proofErr w:type="spellEnd"/>
      <w:r w:rsidRPr="00AB68B3">
        <w:rPr>
          <w:rFonts w:ascii="Georgia" w:eastAsia="Times New Roman" w:hAnsi="Georgia" w:cs="Times New Roman"/>
          <w:color w:val="FF0000"/>
          <w:lang w:eastAsia="ru-RU"/>
        </w:rPr>
        <w:t xml:space="preserve"> ледяной пещере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FF0000"/>
          <w:lang w:eastAsia="ru-RU"/>
        </w:rPr>
        <w:t>* экскурсии по городам Кунгур и Пермь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FF0000"/>
          <w:lang w:eastAsia="ru-RU"/>
        </w:rPr>
        <w:t>* теплоходная прогулка по Каме.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FF6600"/>
          <w:lang w:eastAsia="ru-RU"/>
        </w:rPr>
        <w:t>День 1.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21:00</w:t>
      </w:r>
      <w:r w:rsidRPr="00AB68B3">
        <w:rPr>
          <w:rFonts w:ascii="Georgia" w:eastAsia="Times New Roman" w:hAnsi="Georgia" w:cs="Times New Roman"/>
          <w:color w:val="000000"/>
          <w:lang w:eastAsia="ru-RU"/>
        </w:rPr>
        <w:t> </w:t>
      </w: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–</w:t>
      </w:r>
      <w:r w:rsidRPr="00AB68B3">
        <w:rPr>
          <w:rFonts w:ascii="Georgia" w:eastAsia="Times New Roman" w:hAnsi="Georgia" w:cs="Times New Roman"/>
          <w:color w:val="000000"/>
          <w:lang w:eastAsia="ru-RU"/>
        </w:rPr>
        <w:t> Сбор группы Выезд из г. Киров.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22:00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- Посадка туристов г. Слободской (остановка магазин "Глобус")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22:40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-Посадка туристов г.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Белая-Холуница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(остановка кафе "Лотос")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FF6600"/>
          <w:lang w:eastAsia="ru-RU"/>
        </w:rPr>
        <w:t>День 2. (Пермское время, +2 часа от Московского )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07:00 – Прибытие в г. Кунгур. Организованный завтрак в кафе города.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08:00 -  Посещение </w:t>
      </w:r>
      <w:proofErr w:type="spellStart"/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Кунгурской</w:t>
      </w:r>
      <w:proofErr w:type="spellEnd"/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ледяной пещеры. 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Путешествие начинается с холодных залов, где толщи слоистого многолетнего льда и белоснежные кружева пещерной изморози — завораживают взгляд посетителей.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Хрупкие гирлянды пустотелых сростков ледяных кристаллов сверкают в лучах прожекторов. Во время экскурсии посетители пройдут часть пути со свечами, познакомятся с оледенением пещеры, историей посещений и научных открытий с 18 по 20 века, услышат легенды и предания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кунгурского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подземелья, восхитятся чистой прозрачной водой подземных озер.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333333"/>
          <w:lang w:eastAsia="ru-RU"/>
        </w:rPr>
        <w:t>Свободное время для прогулки по деревне Ермака и покупки сувениров.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11:00-13:00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Обзорная экскурсия по Кунгуру, старинному купеческому городу. Подъем на колокольню Тихвинского храма, с которой можно посмотреть на прекрасную панораму Кунгура с высоты птичьего полёта. Посещение "Гончарной лавки" и магазина "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Кунгурские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сладости".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color w:val="333333"/>
          <w:lang w:eastAsia="ru-RU"/>
        </w:rPr>
        <w:t>Переезд в г. Пермь.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14:00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</w:t>
      </w: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–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</w:t>
      </w: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Организованный обед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в кафе города.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14:30 – Обзорная экскурсия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 по Перми: знакомство с прошлым и современным обликом Перми, памятниками архитектуры и культуры. Осмотр исторического центра города, Старой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Мотовилихи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, музея артиллерии под открытым небом, центральных улиц и площадей. Увидим  главные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арт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объекты города.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Далее программа на выбор: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17:00 – Теплоходная прогулка по Каме. 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Город Пермь и река Кама – две составляющие, которые миллионы лет неразрывно связаны между собой. С борта теплохода мы увидим реконструированную набережную города Перми и многие городские достопримечательности; отдохнем под мерный шум мотора и журчание воды/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ИЛИ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17:00 - Посещение квартиры </w:t>
      </w:r>
      <w:proofErr w:type="spellStart"/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Коляна</w:t>
      </w:r>
      <w:proofErr w:type="spellEnd"/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 xml:space="preserve"> - 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эксклюзивная возможность попасть в реальную сериальную квартиру, в который жил пацан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Колян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со своей мамой. Запилим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селфи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 на кухне тёти Марины, раскроем тайны съемочного процесса, побываем в Комнате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Коляна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>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lastRenderedPageBreak/>
        <w:t>18:30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- </w:t>
      </w: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Свободное время в центре города.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 xml:space="preserve"> Время для ужина. Можно прогуляться по городской эспланаде, полюбоваться музыкальным фонтаном. Посидеть в уютных кафе, отведать знаменитых пермских </w:t>
      </w:r>
      <w:proofErr w:type="spellStart"/>
      <w:r w:rsidRPr="00AB68B3">
        <w:rPr>
          <w:rFonts w:ascii="Georgia" w:eastAsia="Times New Roman" w:hAnsi="Georgia" w:cs="Times New Roman"/>
          <w:color w:val="333333"/>
          <w:lang w:eastAsia="ru-RU"/>
        </w:rPr>
        <w:t>посикунчиков</w:t>
      </w:r>
      <w:proofErr w:type="spellEnd"/>
      <w:r w:rsidRPr="00AB68B3">
        <w:rPr>
          <w:rFonts w:ascii="Georgia" w:eastAsia="Times New Roman" w:hAnsi="Georgia" w:cs="Times New Roman"/>
          <w:color w:val="333333"/>
          <w:lang w:eastAsia="ru-RU"/>
        </w:rPr>
        <w:t>, прокатиться на трамвае - словом, насладиться городом так, как считаете нужным.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333333"/>
          <w:lang w:eastAsia="ru-RU"/>
        </w:rPr>
        <w:t>20.00</w:t>
      </w:r>
      <w:r w:rsidRPr="00AB68B3">
        <w:rPr>
          <w:rFonts w:ascii="Georgia" w:eastAsia="Times New Roman" w:hAnsi="Georgia" w:cs="Times New Roman"/>
          <w:color w:val="333333"/>
          <w:lang w:eastAsia="ru-RU"/>
        </w:rPr>
        <w:t> – отправление домой.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FF6600"/>
          <w:lang w:eastAsia="ru-RU"/>
        </w:rPr>
        <w:t>День 3. </w: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000000"/>
          <w:lang w:eastAsia="ru-RU"/>
        </w:rPr>
        <w:t>03:00-04:00 – Ориентировочное время прибытия в г. Киров.</w:t>
      </w:r>
    </w:p>
    <w:p w:rsidR="00AB68B3" w:rsidRPr="00AB68B3" w:rsidRDefault="00AB68B3" w:rsidP="00AB6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B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AB68B3" w:rsidRPr="00AB68B3" w:rsidRDefault="00AB68B3" w:rsidP="00AB68B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AB68B3">
        <w:rPr>
          <w:rFonts w:ascii="Georgia" w:eastAsia="Times New Roman" w:hAnsi="Georgia" w:cs="Times New Roman"/>
          <w:b/>
          <w:bCs/>
          <w:color w:val="FF0000"/>
          <w:lang w:eastAsia="ru-RU"/>
        </w:rPr>
        <w:t>Внимание! 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заменять их на равноценные без изменения общего объема программы.</w:t>
      </w:r>
    </w:p>
    <w:p w:rsidR="00AB68B3" w:rsidRDefault="00AB68B3" w:rsidP="00AB68B3">
      <w:pPr>
        <w:pStyle w:val="a3"/>
        <w:rPr>
          <w:rFonts w:ascii="Georgia" w:hAnsi="Georgia"/>
          <w:color w:val="333333"/>
          <w:sz w:val="22"/>
          <w:szCs w:val="22"/>
        </w:rPr>
      </w:pPr>
      <w:r>
        <w:rPr>
          <w:rStyle w:val="a4"/>
          <w:rFonts w:ascii="Georgia" w:hAnsi="Georgia"/>
          <w:color w:val="0000FF"/>
          <w:sz w:val="22"/>
          <w:szCs w:val="22"/>
        </w:rPr>
        <w:t>В стоимость включены: </w:t>
      </w:r>
      <w:r>
        <w:rPr>
          <w:rFonts w:ascii="Georgia" w:hAnsi="Georgia"/>
          <w:color w:val="000000"/>
          <w:sz w:val="22"/>
          <w:szCs w:val="22"/>
        </w:rPr>
        <w:t xml:space="preserve">транспортно-экскурсионное обслуживание, обзорная экскурсия по Перми, Кунгуру, входные билеты на экскурсию по ледяной пещере, 2-х разовое питание (завтрак, обед), услуги сопровождающего, теплоходная прогулка или посещение квартиры </w:t>
      </w:r>
      <w:proofErr w:type="spellStart"/>
      <w:r>
        <w:rPr>
          <w:rFonts w:ascii="Georgia" w:hAnsi="Georgia"/>
          <w:color w:val="000000"/>
          <w:sz w:val="22"/>
          <w:szCs w:val="22"/>
        </w:rPr>
        <w:t>Коляна</w:t>
      </w:r>
      <w:proofErr w:type="spellEnd"/>
      <w:r>
        <w:rPr>
          <w:rFonts w:ascii="Georgia" w:hAnsi="Georgia"/>
          <w:color w:val="000000"/>
          <w:sz w:val="22"/>
          <w:szCs w:val="22"/>
        </w:rPr>
        <w:t>, страховка на транспорте.</w:t>
      </w:r>
    </w:p>
    <w:p w:rsidR="00AB68B3" w:rsidRDefault="00AB68B3" w:rsidP="00AB68B3">
      <w:pPr>
        <w:pStyle w:val="a3"/>
        <w:rPr>
          <w:rFonts w:ascii="Georgia" w:hAnsi="Georgia"/>
          <w:color w:val="333333"/>
          <w:sz w:val="22"/>
          <w:szCs w:val="22"/>
        </w:rPr>
      </w:pPr>
      <w:r>
        <w:rPr>
          <w:rStyle w:val="a4"/>
          <w:rFonts w:ascii="Georgia" w:hAnsi="Georgia"/>
          <w:color w:val="0000FF"/>
          <w:sz w:val="22"/>
          <w:szCs w:val="22"/>
        </w:rPr>
        <w:t>За дополнительную плату: </w:t>
      </w:r>
      <w:r>
        <w:rPr>
          <w:rFonts w:ascii="Georgia" w:hAnsi="Georgia"/>
          <w:color w:val="000000"/>
          <w:sz w:val="22"/>
          <w:szCs w:val="22"/>
        </w:rPr>
        <w:t>фото в экскурсионных объектах, питание не вошедшее в стоимость, покупка сувениров.</w:t>
      </w:r>
    </w:p>
    <w:p w:rsidR="00454431" w:rsidRDefault="00454431"/>
    <w:sectPr w:rsidR="00454431" w:rsidSect="00AB6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68B3"/>
    <w:rsid w:val="00454431"/>
    <w:rsid w:val="00AB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8B3"/>
    <w:rPr>
      <w:b/>
      <w:bCs/>
    </w:rPr>
  </w:style>
  <w:style w:type="character" w:styleId="a5">
    <w:name w:val="Hyperlink"/>
    <w:basedOn w:val="a0"/>
    <w:uiPriority w:val="99"/>
    <w:semiHidden/>
    <w:unhideWhenUsed/>
    <w:rsid w:val="00AB68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viera-travel.ru/grafik-turov-dub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2025-04-08T09:20:00Z</dcterms:created>
  <dcterms:modified xsi:type="dcterms:W3CDTF">2025-04-08T09:21:00Z</dcterms:modified>
</cp:coreProperties>
</file>