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66FF"/>
          <w:sz w:val="16"/>
          <w:lang w:eastAsia="ru-RU"/>
        </w:rPr>
        <w:t>Однодневный тур в Кунгур и Пермь с посещением ледяной пещеры, выезд </w:t>
      </w:r>
      <w:hyperlink r:id="rId4" w:history="1">
        <w:r w:rsidRPr="000D4B70">
          <w:rPr>
            <w:rFonts w:ascii="Georgia" w:eastAsia="Times New Roman" w:hAnsi="Georgia" w:cs="Times New Roman"/>
            <w:b/>
            <w:bCs/>
            <w:color w:val="0000FF"/>
            <w:sz w:val="16"/>
            <w:u w:val="single"/>
            <w:lang w:eastAsia="ru-RU"/>
          </w:rPr>
          <w:t>по графику туров</w:t>
        </w:r>
      </w:hyperlink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В программе: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 xml:space="preserve">* экскурсия по </w:t>
      </w:r>
      <w:proofErr w:type="spellStart"/>
      <w:r w:rsidRPr="000D4B70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>Кунгурской</w:t>
      </w:r>
      <w:proofErr w:type="spellEnd"/>
      <w:r w:rsidRPr="000D4B70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 xml:space="preserve"> ледяной пещере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>* экскурсии по городам Кунгур и Пермь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FF0000"/>
          <w:sz w:val="16"/>
          <w:szCs w:val="16"/>
          <w:lang w:eastAsia="ru-RU"/>
        </w:rPr>
        <w:t>* посещение музея Пермских древностей.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1.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21:00</w:t>
      </w:r>
      <w:r w:rsidRPr="000D4B7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</w:t>
      </w: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–</w:t>
      </w:r>
      <w:r w:rsidRPr="000D4B7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 Сбор группы Выезд из г. Киров.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21:40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- Посадка туристов г. Слободской (остановка магазин "Глобус")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22:30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-Посадка туристов г. 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Белая-Холуница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(остановка кафе "Лотос")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23:50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-Посадка туристов г. Омутнинск ( кафе "Дорожное")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2. (Пермское время, +2 часа от Московского)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08:00 – Прибытие в г. Кунгур. Организованный завтрак в кафе города.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 xml:space="preserve">09:00-10:30 Посещение </w:t>
      </w:r>
      <w:proofErr w:type="spellStart"/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Кунгурской</w:t>
      </w:r>
      <w:proofErr w:type="spellEnd"/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 xml:space="preserve"> ледяной пещеры. 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Путешествие начинается с холодных залов, где толщи слоистого многолетнего льда и белоснежные кружева пещерной изморози — завораживают взгляд посетителей.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Хрупкие гирлянды пустотелых сростков ледяных кристаллов сверкают в лучах прожекторов. Во время экскурсии посетители пройдут часть пути со свечами, познакомятся с оледенением пещеры, историей посещений и научных открытий с 18 по 20 века, услышат легенды и предания 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кунгурского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подземелья, восхитятся чистой прозрачной водой подземных озер.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Свободное время для прогулки по деревне Ермака и покупки сувениров.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11:00-13:00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Обзорная экскурсия по Кунгуру, старинному купеческому городу. Подъем на колокольню Тихвинского храма, с которой можно посмотреть на прекрасную панораму Кунгура с высоты птичьего полёта. Посещение "Гончарной лавки" и магазина "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Кунгурские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сладости".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Переезд в г. Пермь.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14:00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–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</w:t>
      </w: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Организованный обед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в кафе города.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15:00 – Обзорная экскурсия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 по Перми: знакомство с прошлым и современным обликом Перми, памятниками архитектуры и культуры. Осмотр исторического центра города, Старой 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Мотовилихи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, музея артиллерии под открытым небом, центральных улиц и площадей. Увидим  главные 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арт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объекты города.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18:00 – Экскурсия в  музей пермских древностей 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− современный интерактивный музей, в котором мы совершим удивительную экскурсию в историю Земли и увидим непосредственных участников событий, происходивших на нашей планете миллионы лет назад,  а также сможем отправиться в поход по Вселенной с помощью </w:t>
      </w:r>
      <w:proofErr w:type="spellStart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мультимедийных</w:t>
      </w:r>
      <w:proofErr w:type="spellEnd"/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 xml:space="preserve"> программ, побывать в «палеонтологической экспедиции» и самостоятельно «раскопать» пермских ящеров на специальном столе.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19:00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- Свободное время в центре города. Время для ужина.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333333"/>
          <w:sz w:val="16"/>
          <w:lang w:eastAsia="ru-RU"/>
        </w:rPr>
        <w:t>20.00</w:t>
      </w:r>
      <w:r w:rsidRPr="000D4B70"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  <w:t> – отправление домой.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FF6600"/>
          <w:sz w:val="16"/>
          <w:lang w:eastAsia="ru-RU"/>
        </w:rPr>
        <w:t>День 3. 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00"/>
          <w:sz w:val="16"/>
          <w:lang w:eastAsia="ru-RU"/>
        </w:rPr>
        <w:t>04:00-05:00 – Ориентировочное время прибытия в г. Киров.</w:t>
      </w:r>
    </w:p>
    <w:p w:rsidR="000D4B70" w:rsidRPr="000D4B70" w:rsidRDefault="000D4B70" w:rsidP="000D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FF0000"/>
          <w:sz w:val="16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0D4B70" w:rsidRPr="000D4B70" w:rsidRDefault="000D4B70" w:rsidP="000D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t>В стоимость включены: </w:t>
      </w:r>
      <w:r w:rsidRPr="000D4B7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транспортно-экскурсионное обслуживание, обзорная экскурсия по Перми, Кунгуру, входные билеты на экскурсию по ледяной пещере, 2-х разовое питание (завтрак, обед), услуги сопровождающего, входные билеты и экскурсия в музее пермских древностей, страховка на транспорте.</w:t>
      </w:r>
    </w:p>
    <w:p w:rsidR="000D4B70" w:rsidRPr="000D4B70" w:rsidRDefault="000D4B70" w:rsidP="000D4B7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  <w:r w:rsidRPr="000D4B70">
        <w:rPr>
          <w:rFonts w:ascii="Georgia" w:eastAsia="Times New Roman" w:hAnsi="Georgia" w:cs="Times New Roman"/>
          <w:b/>
          <w:bCs/>
          <w:color w:val="0000FF"/>
          <w:sz w:val="16"/>
          <w:lang w:eastAsia="ru-RU"/>
        </w:rPr>
        <w:lastRenderedPageBreak/>
        <w:t>За дополнительную плату: </w:t>
      </w:r>
      <w:r w:rsidRPr="000D4B70"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  <w:t>фото в экскурсионных объектах, питание не вошедшее в стоимость, покупка сувениров.</w:t>
      </w:r>
    </w:p>
    <w:p w:rsidR="008A1FE4" w:rsidRDefault="008A1FE4"/>
    <w:sectPr w:rsidR="008A1FE4" w:rsidSect="000D4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4B70"/>
    <w:rsid w:val="000D4B70"/>
    <w:rsid w:val="008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B70"/>
    <w:rPr>
      <w:b/>
      <w:bCs/>
    </w:rPr>
  </w:style>
  <w:style w:type="character" w:styleId="a5">
    <w:name w:val="Hyperlink"/>
    <w:basedOn w:val="a0"/>
    <w:uiPriority w:val="99"/>
    <w:semiHidden/>
    <w:unhideWhenUsed/>
    <w:rsid w:val="000D4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2024-08-28T14:08:00Z</dcterms:created>
  <dcterms:modified xsi:type="dcterms:W3CDTF">2024-08-28T14:10:00Z</dcterms:modified>
</cp:coreProperties>
</file>