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1E" w:rsidRPr="007F3B1E" w:rsidRDefault="007F3B1E" w:rsidP="007F3B1E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</w:pPr>
      <w:r w:rsidRPr="007F3B1E"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  <w:t>Санкт-Петербург на закрытие фонтанов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Тур в Санкт-Петербург на 2 дня (6 дней, автобус туристического класса), выезд по </w:t>
      </w:r>
      <w:hyperlink r:id="rId4" w:history="1">
        <w:r w:rsidRPr="007F3B1E">
          <w:rPr>
            <w:rFonts w:ascii="Tahoma" w:eastAsia="Times New Roman" w:hAnsi="Tahoma" w:cs="Tahoma"/>
            <w:b/>
            <w:bCs/>
            <w:color w:val="0000FF"/>
            <w:sz w:val="20"/>
            <w:u w:val="single"/>
            <w:lang w:eastAsia="ru-RU"/>
          </w:rPr>
          <w:t>Графику туров</w:t>
        </w:r>
      </w:hyperlink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i/>
          <w:iCs/>
          <w:color w:val="FF0000"/>
          <w:sz w:val="20"/>
          <w:lang w:eastAsia="ru-RU"/>
        </w:rPr>
        <w:t> </w:t>
      </w:r>
      <w:r w:rsidRPr="007F3B1E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 программе тура: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 Ночная экскурсия с разводом мостов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</w:r>
      <w:r w:rsidRPr="007F3B1E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 Экскурсия в Эрмитаж, Екатерининский дворец с посещением Янтарной комнаты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</w:r>
      <w:r w:rsidRPr="007F3B1E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 Загородные поездки: Кронштадт, Петергоф, Пушкин, Павловск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</w:r>
      <w:r w:rsidRPr="007F3B1E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 Поездка в Петергоф на праздник закрытия фонтанов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1. 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09.00 – отправление из Кирова от Театральной площади (~ 1500 км)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2. 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Прибытие в Санкт-Петербург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</w:t>
      </w: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Обед 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 кафе города.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Экскурсия по Петропавловской крепости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 – сердце Российской империи. Знакомство с городом лучше всего начинать с Петропавловской крепости, ведь именно здесь заложили первый камень в основании города. Во время экскурсии узнаем много интересных фактов об основании защитного сооружения северной столицы, услышим о тайных ходах в крепости и системе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батардо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 А также узнаем о захоронениях царей, останках семьи Николая II и поймем почему крепость называют сердцем Российской империи.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Экскурсии за доп. плату: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– </w:t>
      </w:r>
      <w:r w:rsidRPr="007F3B1E">
        <w:rPr>
          <w:rFonts w:ascii="Tahoma" w:eastAsia="Times New Roman" w:hAnsi="Tahoma" w:cs="Tahoma"/>
          <w:b/>
          <w:bCs/>
          <w:i/>
          <w:iCs/>
          <w:color w:val="111111"/>
          <w:sz w:val="20"/>
          <w:lang w:eastAsia="ru-RU"/>
        </w:rPr>
        <w:t>теплоходная прогулка</w:t>
      </w:r>
      <w:r w:rsidRPr="007F3B1E">
        <w:rPr>
          <w:rFonts w:ascii="Tahoma" w:eastAsia="Times New Roman" w:hAnsi="Tahoma" w:cs="Tahoma"/>
          <w:i/>
          <w:iCs/>
          <w:color w:val="111111"/>
          <w:sz w:val="20"/>
          <w:lang w:eastAsia="ru-RU"/>
        </w:rPr>
        <w:t> по рекам и каналам (1 час)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–</w:t>
      </w: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</w:t>
      </w:r>
      <w:r w:rsidRPr="007F3B1E">
        <w:rPr>
          <w:rFonts w:ascii="Tahoma" w:eastAsia="Times New Roman" w:hAnsi="Tahoma" w:cs="Tahoma"/>
          <w:b/>
          <w:bCs/>
          <w:i/>
          <w:iCs/>
          <w:color w:val="111111"/>
          <w:sz w:val="20"/>
          <w:lang w:eastAsia="ru-RU"/>
        </w:rPr>
        <w:t>посещение Петропавловского собора и тюрьмы Трубецкого бастиона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Размещение в гостинице. Свободное время.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3. 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Завтрак «шведский стол».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Экскурсия «Дворцы Петербурга и их владельцы»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 Если вы гуляете по центру Петербурга, то вы обязательно увидите хотя бы один дворцов, в Петербурге их огромное количество. Иногда кажется, что все здания в городе – это дворцы. Они поражают своим величием. Во время экскурсии мы погрузимся в аристократическую атмосферу и узнаем все о самых богатых людях.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Посещение Казанского собора. 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Казанский собор — один из главных соборов Петербурга. В нем хранится Казанская икона Божьей Матери. Узнаем историю строительства и как собор пережил период Второй мировой войны. А также  узнаем о военных трофеях и интересных мифах о масонах.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Экскурсия в Исаакиевский собор, 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во время которой мы узнаем о  необычных фактах и таинственных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легендах.У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его стен нас ждут блистательный 19 век и великие имена прошлого: императоры, художники, писатели.  Внутри собора мы увидим  фрески, мозаики, статуи и другие произведения искусства. В завершении экскурсии мы поднимемся на </w:t>
      </w: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колоннаду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Исаакиевского собора, 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 которой открывается удивительная панорама Санкт-Петербурга.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Экскурсия в Эрмитаж. 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Парадные залы Зимнего дворца, экспозиции Старого и Нового Эрмитажа — на экскурсии мы раскроем сокровищницу одного из главных музеев мира. Нас ждут коллекции античного и египетского залов, а также погружение в культуру Западной Европы — мы разберем на детали сюжеты полотен, проникнем в тайны живописи и поговорим о творческом пути художников.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Экскурсия за доп. плату: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–</w:t>
      </w:r>
      <w:r w:rsidRPr="007F3B1E">
        <w:rPr>
          <w:rFonts w:ascii="Tahoma" w:eastAsia="Times New Roman" w:hAnsi="Tahoma" w:cs="Tahoma"/>
          <w:i/>
          <w:iCs/>
          <w:color w:val="111111"/>
          <w:sz w:val="20"/>
          <w:lang w:eastAsia="ru-RU"/>
        </w:rPr>
        <w:t> </w:t>
      </w:r>
      <w:r w:rsidRPr="007F3B1E">
        <w:rPr>
          <w:rFonts w:ascii="Tahoma" w:eastAsia="Times New Roman" w:hAnsi="Tahoma" w:cs="Tahoma"/>
          <w:b/>
          <w:bCs/>
          <w:i/>
          <w:iCs/>
          <w:color w:val="111111"/>
          <w:sz w:val="20"/>
          <w:lang w:eastAsia="ru-RU"/>
        </w:rPr>
        <w:t>посещение музея макета Петровская Акватория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Загородная автобусная</w:t>
      </w:r>
      <w:r w:rsidRPr="007F3B1E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 </w:t>
      </w:r>
      <w:r w:rsidRPr="007F3B1E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экскурсия в Петергоф на «Праздник закрытия фонтанов».</w:t>
      </w:r>
      <w:r w:rsidRPr="007F3B1E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 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Kaждую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oceнь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в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Пeтepгoфe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пpoxoдит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пpaздник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,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пpиуpoчeнный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к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зaвepшeнию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фoнтaннoгo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ceзoнa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.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Oн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coпpoвoждaeтcя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вeликoлeпным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шoу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–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мультимeдийным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cпeктaклeм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, невообразимое сочетание света и музыки.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Кульминaциeй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программы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являeтcя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зaxвaтывaющий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фeйepвepк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,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знaмeнующий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oкoнчaниe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ceзoнa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4. 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Завтрак «шведский стол».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lastRenderedPageBreak/>
        <w:t>Загородная экскурсия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в  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«</w:t>
      </w: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Царское село» 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(г. Пушкин) — один из самых известных и посещаемых пригородов Северной столицы. На экскурсии мы увидим его главное украшение: дворцово-парковый комплекс 18 века. Пройдём по Золотой анфиладе Растрелли и познакомимся с классическим образцом елизаветинского барокко. Осмотрим воссозданную </w:t>
      </w: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Янтарную комнату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— шедевр мирового искусства. И погуляем по великолепному </w:t>
      </w: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парку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Экскурсия за доп. плату: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–</w:t>
      </w:r>
      <w:r w:rsidRPr="007F3B1E">
        <w:rPr>
          <w:rFonts w:ascii="Tahoma" w:eastAsia="Times New Roman" w:hAnsi="Tahoma" w:cs="Tahoma"/>
          <w:i/>
          <w:iCs/>
          <w:color w:val="111111"/>
          <w:sz w:val="20"/>
          <w:lang w:eastAsia="ru-RU"/>
        </w:rPr>
        <w:t> посещение </w:t>
      </w:r>
      <w:r w:rsidRPr="007F3B1E">
        <w:rPr>
          <w:rFonts w:ascii="Tahoma" w:eastAsia="Times New Roman" w:hAnsi="Tahoma" w:cs="Tahoma"/>
          <w:b/>
          <w:bCs/>
          <w:i/>
          <w:iCs/>
          <w:color w:val="111111"/>
          <w:sz w:val="20"/>
          <w:lang w:eastAsia="ru-RU"/>
        </w:rPr>
        <w:t>Океанариума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Экскурсия «Ночной Петербург»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 ночная автобусная экскурсия, на которой мы проедем по местам, где можно загадать желания, познакомимся с Чижиком-Пыжиком, атлантами и сфинксами. Услышим городские секреты, мифы и факты из прошлого, а еще полюбуемся дворцами, набережными и </w:t>
      </w: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разводом мостов 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 романтичном свете вечерних огней.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5. 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Завтрак «шведский стол». Освобождение номеров.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Экскурсия в город-крепость Кронштадт 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 проездом по тоннелю под дном Финского залива, во время которой мы познакомимся с крепостью Кронштадт, увидим </w:t>
      </w: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дамбу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, соединяющую остров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Котлин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с материком, гавань порта с кораблями ВМФ, пристани, Петровские доки, обводный канал, пушки времен Екатерины II, Итальянский дворец, оборонительные форты.  Одной из главных остановок в нашей экскурсии станет </w:t>
      </w: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Якорная площадь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 где мы осмотрим грандиозный </w:t>
      </w: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Морской собор </w:t>
      </w:r>
      <w:proofErr w:type="spellStart"/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свят́ителя</w:t>
      </w:r>
      <w:proofErr w:type="spellEnd"/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</w:t>
      </w:r>
      <w:proofErr w:type="spellStart"/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Никола́я</w:t>
      </w:r>
      <w:proofErr w:type="spellEnd"/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</w:t>
      </w:r>
      <w:proofErr w:type="spellStart"/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Чудотво́рца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 самый крупный из морских соборов Российской империи! Главная святыня Российского флота Морской собор возвышается над островом и морем и после реставрации вновь несет свое уникальное предназначение – служить Собором морской славы России, собирать флотские реликвии, хранить память о моряках-героях.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Экскурсия за доп. плату: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– </w:t>
      </w:r>
      <w:r w:rsidRPr="007F3B1E">
        <w:rPr>
          <w:rFonts w:ascii="Tahoma" w:eastAsia="Times New Roman" w:hAnsi="Tahoma" w:cs="Tahoma"/>
          <w:b/>
          <w:bCs/>
          <w:i/>
          <w:iCs/>
          <w:color w:val="111111"/>
          <w:sz w:val="20"/>
          <w:lang w:eastAsia="ru-RU"/>
        </w:rPr>
        <w:t>экскурсия в музей фортов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Обед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в кафе.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Экскурсия в Петергоф 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«По старой Петергофской дороге». Петергофская дорога – это исторический памятник, соединивший лучшие образцы архитектуры и </w:t>
      </w:r>
      <w:proofErr w:type="spellStart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паркостроения</w:t>
      </w:r>
      <w:proofErr w:type="spellEnd"/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в единый комплекс, объединяющий императорские резиденции и частные усадьбы, сады и парки, расположившиеся на берегу Финского залива. Одна из них – летняя императорская резиденция – Петергоф.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Экскурсия по Нижнему парку Петергофа.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Мы совершим прогулку по  парку, заложенному в начале XVIII века в стиле французских регулярных садов. Здесь мы увидим знаменитые каскады и парные фонтаны, полюбуемся раскрывающейся перед нами панорамой Финского залива, прогуляемся по тенистым аллеям, станем жертвой фонтанов-шутих.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Отправление домой.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6. 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~ 20.00  – ориентировочное время прибытия в Киров.</w:t>
      </w:r>
    </w:p>
    <w:p w:rsidR="007F3B1E" w:rsidRPr="007F3B1E" w:rsidRDefault="007F3B1E" w:rsidP="007F3B1E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5" style="width:0;height:.75pt" o:hralign="center" o:hrstd="t" o:hr="t" fillcolor="#a0a0a0" stroked="f"/>
        </w:pic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7F3B1E" w:rsidRPr="007F3B1E" w:rsidRDefault="007F3B1E" w:rsidP="007F3B1E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6" style="width:0;height:.75pt" o:hralign="center" o:hrstd="t" o:hr="t" fillcolor="#a0a0a0" stroked="f"/>
        </w:pict>
      </w:r>
    </w:p>
    <w:p w:rsidR="007F3B1E" w:rsidRPr="007F3B1E" w:rsidRDefault="007F3B1E" w:rsidP="007F3B1E">
      <w:pPr>
        <w:shd w:val="clear" w:color="auto" w:fill="FFF9F9"/>
        <w:spacing w:after="150" w:line="240" w:lineRule="auto"/>
        <w:outlineLvl w:val="2"/>
        <w:rPr>
          <w:rFonts w:ascii="Tahoma" w:eastAsia="Times New Roman" w:hAnsi="Tahoma" w:cs="Tahoma"/>
          <w:b/>
          <w:bCs/>
          <w:color w:val="F55701"/>
          <w:sz w:val="24"/>
          <w:szCs w:val="24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0000FF"/>
          <w:sz w:val="28"/>
          <w:lang w:eastAsia="ru-RU"/>
        </w:rPr>
        <w:t>Стоимость тура</w:t>
      </w:r>
    </w:p>
    <w:tbl>
      <w:tblPr>
        <w:tblW w:w="0" w:type="auto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6"/>
        <w:gridCol w:w="2325"/>
        <w:gridCol w:w="2325"/>
        <w:gridCol w:w="3045"/>
      </w:tblGrid>
      <w:tr w:rsidR="007F3B1E" w:rsidRPr="007F3B1E" w:rsidTr="007F3B1E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before="300"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Стоимость тура.</w:t>
            </w:r>
          </w:p>
          <w:p w:rsidR="007F3B1E" w:rsidRPr="007F3B1E" w:rsidRDefault="007F3B1E" w:rsidP="007F3B1E">
            <w:pPr>
              <w:spacing w:before="150" w:after="150" w:line="270" w:lineRule="atLeast"/>
              <w:ind w:left="225" w:right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ДИНАМИЧЕСКОЕ ЦЕНООБРАЗОВАНИЕ!</w:t>
            </w:r>
          </w:p>
        </w:tc>
        <w:tc>
          <w:tcPr>
            <w:tcW w:w="23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Стоимость взрослый</w:t>
            </w:r>
          </w:p>
        </w:tc>
        <w:tc>
          <w:tcPr>
            <w:tcW w:w="23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Дети от 3 до 13 лет</w:t>
            </w:r>
          </w:p>
        </w:tc>
        <w:tc>
          <w:tcPr>
            <w:tcW w:w="2715" w:type="dxa"/>
            <w:vMerge w:val="restart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before="150" w:after="15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6700</w:t>
            </w:r>
            <w:r w:rsidRPr="007F3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рублей в месяц без переплаты</w:t>
            </w:r>
          </w:p>
          <w:p w:rsidR="007F3B1E" w:rsidRPr="007F3B1E" w:rsidRDefault="007F3B1E" w:rsidP="007F3B1E">
            <w:pPr>
              <w:spacing w:before="150" w:after="15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81150" cy="3171825"/>
                  <wp:effectExtent l="19050" t="0" r="0" b="0"/>
                  <wp:docPr id="3" name="Рисунок 3" descr="Расср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ср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17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1E" w:rsidRPr="007F3B1E" w:rsidTr="007F3B1E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место в номере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26800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26150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1E" w:rsidRPr="007F3B1E" w:rsidTr="007F3B1E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место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25600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24950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1E" w:rsidRPr="007F3B1E" w:rsidTr="007F3B1E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одноместное размещение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1E" w:rsidRPr="007F3B1E" w:rsidTr="007F3B1E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проезд на двух местах в автобусе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1E" w:rsidRPr="007F3B1E" w:rsidTr="007F3B1E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Страховка от невыезда (не комиссионная услуга)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1E" w:rsidRPr="007F3B1E" w:rsidTr="007F3B1E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Теплоходная прогулка по рекам и каналам</w:t>
            </w: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комиссионная услуга)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1E" w:rsidRPr="007F3B1E" w:rsidTr="007F3B1E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собор и тюрьма Трубецкого бастиона</w:t>
            </w: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комиссионная услуга)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1E" w:rsidRPr="007F3B1E" w:rsidTr="007F3B1E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акватория (не комиссионная услуга)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1E" w:rsidRPr="007F3B1E" w:rsidTr="007F3B1E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Океанариума (не комиссионная услуга)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7F3B1E" w:rsidRPr="007F3B1E" w:rsidRDefault="007F3B1E" w:rsidP="007F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B1E" w:rsidRPr="007F3B1E" w:rsidRDefault="007F3B1E" w:rsidP="007F3B1E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8" style="width:0;height:.75pt" o:hralign="center" o:hrstd="t" o:hr="t" fillcolor="#a0a0a0" stroked="f"/>
        </w:pic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В стоимость включены: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транспортное и экскурсионное обслуживание по программе, размещение в гостинице (3 ночи), питание: 3 завтрака</w:t>
      </w:r>
      <w:r w:rsidRPr="007F3B1E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</w:t>
      </w:r>
      <w:r w:rsidRPr="007F3B1E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«шведский стол», 2 обеда, загородные поездки: Кронштадт, Петергоф и Пушкин, входные билеты в Екатерининский парк и дворец с посещением Янтарной комнаты, Исаакиевский собор, подъем на колоннаду, Нижний парк Петергофа, Эрмитаж, билет на праздник закрытия фонтанов в Петергофе, сопровождение из Кирова.</w:t>
      </w:r>
    </w:p>
    <w:p w:rsidR="007F3B1E" w:rsidRPr="007F3B1E" w:rsidRDefault="007F3B1E" w:rsidP="007F3B1E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F3B1E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За дополнительную плату:</w:t>
      </w:r>
      <w:r w:rsidRPr="007F3B1E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 </w:t>
      </w:r>
      <w:r w:rsidRPr="007F3B1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питание, не вошедшее в стоимость,  личные расходы, теплоходная прогулка, посещение музея макета Петровская Акватория, Петропавловского собора и тюрьмы Трубецкого бастиона, входные билеты в океанариум, экскурсия в Павловский дворец и музей фортов.</w:t>
      </w:r>
    </w:p>
    <w:p w:rsidR="00500667" w:rsidRDefault="00500667"/>
    <w:sectPr w:rsidR="00500667" w:rsidSect="007F3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F3B1E"/>
    <w:rsid w:val="00500667"/>
    <w:rsid w:val="007F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67"/>
  </w:style>
  <w:style w:type="paragraph" w:styleId="1">
    <w:name w:val="heading 1"/>
    <w:basedOn w:val="a"/>
    <w:link w:val="10"/>
    <w:uiPriority w:val="9"/>
    <w:qFormat/>
    <w:rsid w:val="007F3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3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3B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F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B1E"/>
    <w:rPr>
      <w:b/>
      <w:bCs/>
    </w:rPr>
  </w:style>
  <w:style w:type="character" w:styleId="a5">
    <w:name w:val="Hyperlink"/>
    <w:basedOn w:val="a0"/>
    <w:uiPriority w:val="99"/>
    <w:semiHidden/>
    <w:unhideWhenUsed/>
    <w:rsid w:val="007F3B1E"/>
    <w:rPr>
      <w:color w:val="0000FF"/>
      <w:u w:val="single"/>
    </w:rPr>
  </w:style>
  <w:style w:type="character" w:styleId="a6">
    <w:name w:val="Emphasis"/>
    <w:basedOn w:val="a0"/>
    <w:uiPriority w:val="20"/>
    <w:qFormat/>
    <w:rsid w:val="007F3B1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F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99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9A9883"/>
            <w:bottom w:val="none" w:sz="0" w:space="0" w:color="auto"/>
            <w:right w:val="single" w:sz="6" w:space="11" w:color="8C8773"/>
          </w:divBdr>
          <w:divsChild>
            <w:div w:id="837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iviera-travel.ru/grafik-turov-dub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2023-08-11T13:15:00Z</dcterms:created>
  <dcterms:modified xsi:type="dcterms:W3CDTF">2023-08-11T13:18:00Z</dcterms:modified>
</cp:coreProperties>
</file>