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5B" w:rsidRPr="0089665B" w:rsidRDefault="0089665B" w:rsidP="0089665B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5"/>
          <w:szCs w:val="25"/>
        </w:rPr>
      </w:pPr>
      <w:r w:rsidRPr="0089665B">
        <w:rPr>
          <w:rFonts w:ascii="Tahoma" w:eastAsia="Times New Roman" w:hAnsi="Tahoma" w:cs="Tahoma"/>
          <w:color w:val="FFAB1C"/>
          <w:kern w:val="36"/>
          <w:sz w:val="25"/>
          <w:szCs w:val="25"/>
        </w:rPr>
        <w:t>Санкт-Петербург (ж/</w:t>
      </w:r>
      <w:proofErr w:type="spellStart"/>
      <w:r w:rsidRPr="0089665B">
        <w:rPr>
          <w:rFonts w:ascii="Tahoma" w:eastAsia="Times New Roman" w:hAnsi="Tahoma" w:cs="Tahoma"/>
          <w:color w:val="FFAB1C"/>
          <w:kern w:val="36"/>
          <w:sz w:val="25"/>
          <w:szCs w:val="25"/>
        </w:rPr>
        <w:t>д</w:t>
      </w:r>
      <w:proofErr w:type="spellEnd"/>
      <w:r w:rsidRPr="0089665B">
        <w:rPr>
          <w:rFonts w:ascii="Tahoma" w:eastAsia="Times New Roman" w:hAnsi="Tahoma" w:cs="Tahoma"/>
          <w:color w:val="FFAB1C"/>
          <w:kern w:val="36"/>
          <w:sz w:val="25"/>
          <w:szCs w:val="25"/>
        </w:rPr>
        <w:t xml:space="preserve"> тур, 3 дня/2 ночи)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0000FF"/>
          <w:sz w:val="17"/>
        </w:rPr>
        <w:t xml:space="preserve">3-х </w:t>
      </w:r>
      <w:proofErr w:type="spellStart"/>
      <w:r w:rsidRPr="0089665B">
        <w:rPr>
          <w:rFonts w:ascii="Tahoma" w:eastAsia="Times New Roman" w:hAnsi="Tahoma" w:cs="Tahoma"/>
          <w:b/>
          <w:bCs/>
          <w:color w:val="0000FF"/>
          <w:sz w:val="17"/>
        </w:rPr>
        <w:t>дневный</w:t>
      </w:r>
      <w:proofErr w:type="spellEnd"/>
      <w:r w:rsidRPr="0089665B">
        <w:rPr>
          <w:rFonts w:ascii="Tahoma" w:eastAsia="Times New Roman" w:hAnsi="Tahoma" w:cs="Tahoma"/>
          <w:b/>
          <w:bCs/>
          <w:color w:val="0000FF"/>
          <w:sz w:val="17"/>
        </w:rPr>
        <w:t xml:space="preserve"> тур, выезд по запросу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0000FF"/>
          <w:sz w:val="17"/>
        </w:rPr>
        <w:t>1 день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 xml:space="preserve">05.45 Сбор группы на </w:t>
      </w:r>
      <w:proofErr w:type="spellStart"/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жд</w:t>
      </w:r>
      <w:proofErr w:type="spellEnd"/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 xml:space="preserve"> вокзале г. Кирова.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06.25 Отправление поездом № 131  или 145 в Санкт-Петербург.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0000FF"/>
          <w:sz w:val="17"/>
        </w:rPr>
        <w:t>2 день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05.57 – Приезд поезда в Санкт-Петербург.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06.00 -Встреча группы на вокзале.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Посадка в автобус.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07.00 – Завтрак в кафе (порционно).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*Обзорная экскурсия по городу.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*Петропавловская крепость (</w:t>
      </w:r>
      <w:proofErr w:type="spellStart"/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Собор+тюрьма</w:t>
      </w:r>
      <w:proofErr w:type="spellEnd"/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 xml:space="preserve"> Трубецкого бастиона</w:t>
      </w:r>
      <w:r w:rsidRPr="0089665B">
        <w:rPr>
          <w:rFonts w:ascii="Tahoma" w:eastAsia="Times New Roman" w:hAnsi="Tahoma" w:cs="Tahoma"/>
          <w:color w:val="111111"/>
          <w:sz w:val="17"/>
          <w:szCs w:val="17"/>
        </w:rPr>
        <w:t>).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старейший архитектурный памятник города, исторический центр Петербурга, расположенный на Заячьем острове. Петропавловский собор – это усыпальница династии Романовых, под сводами церкви покоятся 60 членов императорской семьи, императоров и императриц.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*Исаакиевский собор.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Исаакиевский собор в Санкт-Петербурге – выдающийся образец русского культового искусства. Он является одним из самых красивых и значительных купольных сооружений не только в России, но и в мире.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*Монумент героическим защитникам Ленинграда.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Монумент был открыт 9 мая 1975 года, в 30-ю годовщину Победы. В центре огромного подиума — 48-метровый обелиск. По обеим сторонам от него расположены две скульптурные группы, олицетворяющие защитников Ленинграда. Позади обелиска находится открытый мемориальный зал с документально-художественной экспозицией, посвященная блокаде и обороне Ленинграда. Еще один элемент мемориала — нависающее, разорванное кольцо, которое символизирует прорыв блокады. Протяженность кольца – 124 метра. В память о погибших на площадке со скульптурной группой «Блокада» горит Вечный огонь.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Обед в городе.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Размещение в гостинице.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0000FF"/>
          <w:sz w:val="17"/>
        </w:rPr>
        <w:t>3 день. Пешеходный день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08.00 – завтрак в гостинице.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(проезд общественным транспортом оплачивается самостоятельно)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09.30 встреча с гидом в холле гостиницы</w:t>
      </w:r>
      <w:r w:rsidRPr="0089665B">
        <w:rPr>
          <w:rFonts w:ascii="Tahoma" w:eastAsia="Times New Roman" w:hAnsi="Tahoma" w:cs="Tahoma"/>
          <w:color w:val="111111"/>
          <w:sz w:val="17"/>
          <w:szCs w:val="17"/>
        </w:rPr>
        <w:t>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*Кунсткамера.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это один из старейших музеев Северной столицы и всей России. Он был создан по указу Петра Первого с целью собирания и исследования раритетов, рожденных как природой, так и руками человека. В настоящее время собрание Музея антропологии и этнографии им. Петра Великого – Кунсткамера Российской академии наук является одним из наиболее полных и интересных музеев в мире. В нем собрано более миллиона экспонатов.  Более ста лет они служили исследователям в области археологии, анатомии и медицины.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* Экскурсия в мемориальный музей-квартиру А.С. Пушкина на Мойке, 12.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Здесь поэт провел последние, самые драматичные, месяцы жизни. На двух этажах главного здания особняка открыта Основная литературно-монографическая экспозиция «А. С. Пушкин. Жизнь и творчество», где можно увидеть личные вещи поэта, его прижизненные портреты, редкие изобразительные, книжные и рукописные материалы пушкинского времени.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В процессе экскурсии обед в кафе.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Возвращение в Санкт-Петербург.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0000FF"/>
          <w:sz w:val="17"/>
        </w:rPr>
        <w:t>4 день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Завтрак в гостинице.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Освобождение номеров.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Отъезд на загородную экскурсию в Царское село.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lastRenderedPageBreak/>
        <w:t>*Посещение Екатерининского дворца (Янтарная комната)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Русский императорский двор был самым большим и самым экстравагантным в Европе. В золотой век самодержавия Романовы не жалели средств на возведение пышных резиденций, которые служили свидетельством величия и могущества русской монархии. Царское Село находится в 25 км к югу от центра Петербурга. Это небольшой город с двумя огромными дворцами, вокруг которых разбиты парки.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*Посещение Лицея.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 xml:space="preserve">Музей воссоздает обстановку, в которой жили и учились лицеисты I выпуска. На основе архивных материалов восстановлены Большой зал, Газетная комната, Библиотека (в ней — подлинные книги лицейской библиотеки), учебные классы, спальни воспитанников, а также квартира гувернера и учителя рисования С. Г. </w:t>
      </w:r>
      <w:proofErr w:type="spellStart"/>
      <w:r w:rsidRPr="0089665B">
        <w:rPr>
          <w:rFonts w:ascii="Tahoma" w:eastAsia="Times New Roman" w:hAnsi="Tahoma" w:cs="Tahoma"/>
          <w:color w:val="111111"/>
          <w:sz w:val="17"/>
          <w:szCs w:val="17"/>
        </w:rPr>
        <w:t>Чирикова</w:t>
      </w:r>
      <w:proofErr w:type="spellEnd"/>
      <w:r w:rsidRPr="0089665B">
        <w:rPr>
          <w:rFonts w:ascii="Tahoma" w:eastAsia="Times New Roman" w:hAnsi="Tahoma" w:cs="Tahoma"/>
          <w:color w:val="111111"/>
          <w:sz w:val="17"/>
          <w:szCs w:val="17"/>
        </w:rPr>
        <w:t>, отдавшего Царскосельскому Лицею более 40 лет жизни. На 2-м этаже лицейского здания открыта постоянная экспозиция «Живем мы памятью Лицея», представляющая 200-летнюю историю этого замечательного учебного заведения и рассказывающая о судьбах выдающихся выпускников Лицея разных лет.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Обед в кафе у вокзала (порционно)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Отправление на Ладожский вокзал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color w:val="111111"/>
          <w:sz w:val="17"/>
          <w:szCs w:val="17"/>
        </w:rPr>
        <w:t>Отъезд.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13.43 – Поезд № 131 или 16.20 – Поезд № 192.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0000FF"/>
          <w:sz w:val="17"/>
        </w:rPr>
        <w:t>5 день</w:t>
      </w:r>
    </w:p>
    <w:p w:rsidR="0089665B" w:rsidRPr="0089665B" w:rsidRDefault="0089665B" w:rsidP="0089665B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89665B">
        <w:rPr>
          <w:rFonts w:ascii="Tahoma" w:eastAsia="Times New Roman" w:hAnsi="Tahoma" w:cs="Tahoma"/>
          <w:b/>
          <w:bCs/>
          <w:color w:val="111111"/>
          <w:sz w:val="17"/>
        </w:rPr>
        <w:t>12.08 или 13.58 – Прибытие поезда в г.Киров</w:t>
      </w:r>
    </w:p>
    <w:p w:rsidR="00A92CDA" w:rsidRPr="0089665B" w:rsidRDefault="00A92CDA" w:rsidP="0089665B"/>
    <w:sectPr w:rsidR="00A92CDA" w:rsidRPr="0089665B" w:rsidSect="00E0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6742"/>
    <w:multiLevelType w:val="multilevel"/>
    <w:tmpl w:val="CE4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324B4A"/>
    <w:rsid w:val="002D3309"/>
    <w:rsid w:val="00324B4A"/>
    <w:rsid w:val="003B61DD"/>
    <w:rsid w:val="00820D75"/>
    <w:rsid w:val="0089665B"/>
    <w:rsid w:val="008D08A5"/>
    <w:rsid w:val="00A92CDA"/>
    <w:rsid w:val="00B8535F"/>
    <w:rsid w:val="00DA07BB"/>
    <w:rsid w:val="00E0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BD"/>
  </w:style>
  <w:style w:type="paragraph" w:styleId="1">
    <w:name w:val="heading 1"/>
    <w:basedOn w:val="a"/>
    <w:link w:val="10"/>
    <w:uiPriority w:val="9"/>
    <w:qFormat/>
    <w:rsid w:val="0032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4B4A"/>
    <w:rPr>
      <w:b/>
      <w:bCs/>
    </w:rPr>
  </w:style>
  <w:style w:type="character" w:customStyle="1" w:styleId="apple-converted-space">
    <w:name w:val="apple-converted-space"/>
    <w:basedOn w:val="a0"/>
    <w:rsid w:val="00324B4A"/>
  </w:style>
  <w:style w:type="paragraph" w:styleId="a5">
    <w:name w:val="Balloon Text"/>
    <w:basedOn w:val="a"/>
    <w:link w:val="a6"/>
    <w:uiPriority w:val="99"/>
    <w:semiHidden/>
    <w:unhideWhenUsed/>
    <w:rsid w:val="0032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4009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75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54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627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5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765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28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203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44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2016-11-10T12:02:00Z</dcterms:created>
  <dcterms:modified xsi:type="dcterms:W3CDTF">2016-11-10T12:02:00Z</dcterms:modified>
</cp:coreProperties>
</file>