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1A" w:rsidRDefault="0008161A" w:rsidP="0008161A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5"/>
          <w:szCs w:val="25"/>
        </w:rPr>
      </w:pPr>
      <w:r w:rsidRPr="0008161A">
        <w:rPr>
          <w:rFonts w:ascii="Tahoma" w:eastAsia="Times New Roman" w:hAnsi="Tahoma" w:cs="Tahoma"/>
          <w:color w:val="FFAB1C"/>
          <w:kern w:val="36"/>
          <w:sz w:val="25"/>
          <w:szCs w:val="25"/>
        </w:rPr>
        <w:t>Санкт-Петербург экономный 3 дня, ж/</w:t>
      </w:r>
      <w:proofErr w:type="spellStart"/>
      <w:r w:rsidRPr="0008161A">
        <w:rPr>
          <w:rFonts w:ascii="Tahoma" w:eastAsia="Times New Roman" w:hAnsi="Tahoma" w:cs="Tahoma"/>
          <w:color w:val="FFAB1C"/>
          <w:kern w:val="36"/>
          <w:sz w:val="25"/>
          <w:szCs w:val="25"/>
        </w:rPr>
        <w:t>д</w:t>
      </w:r>
      <w:proofErr w:type="spellEnd"/>
    </w:p>
    <w:p w:rsidR="0008161A" w:rsidRPr="0008161A" w:rsidRDefault="0008161A" w:rsidP="0008161A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5"/>
          <w:szCs w:val="25"/>
        </w:rPr>
      </w:pPr>
    </w:p>
    <w:p w:rsid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b/>
          <w:bCs/>
          <w:color w:val="0000FF"/>
          <w:sz w:val="17"/>
        </w:rPr>
      </w:pPr>
      <w:r w:rsidRPr="0008161A">
        <w:rPr>
          <w:rFonts w:ascii="Tahoma" w:eastAsia="Times New Roman" w:hAnsi="Tahoma" w:cs="Tahoma"/>
          <w:b/>
          <w:bCs/>
          <w:color w:val="0000FF"/>
          <w:sz w:val="17"/>
        </w:rPr>
        <w:t xml:space="preserve">3-х </w:t>
      </w:r>
      <w:proofErr w:type="spellStart"/>
      <w:r w:rsidRPr="0008161A">
        <w:rPr>
          <w:rFonts w:ascii="Tahoma" w:eastAsia="Times New Roman" w:hAnsi="Tahoma" w:cs="Tahoma"/>
          <w:b/>
          <w:bCs/>
          <w:color w:val="0000FF"/>
          <w:sz w:val="17"/>
        </w:rPr>
        <w:t>дневный</w:t>
      </w:r>
      <w:proofErr w:type="spellEnd"/>
      <w:r w:rsidRPr="0008161A">
        <w:rPr>
          <w:rFonts w:ascii="Tahoma" w:eastAsia="Times New Roman" w:hAnsi="Tahoma" w:cs="Tahoma"/>
          <w:b/>
          <w:bCs/>
          <w:color w:val="0000FF"/>
          <w:sz w:val="17"/>
        </w:rPr>
        <w:t xml:space="preserve"> тур, выезд по запросу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0000FF"/>
          <w:sz w:val="17"/>
        </w:rPr>
        <w:t>1 день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 xml:space="preserve">05.45 Сбор группы на </w:t>
      </w:r>
      <w:proofErr w:type="spellStart"/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жд</w:t>
      </w:r>
      <w:proofErr w:type="spellEnd"/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 xml:space="preserve"> вокзале г. Кирова.</w:t>
      </w:r>
    </w:p>
    <w:p w:rsid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b/>
          <w:bCs/>
          <w:color w:val="111111"/>
          <w:sz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06.25 Отправление поездом № 131 или 145 в Санкт-Петербург.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0000FF"/>
          <w:sz w:val="17"/>
        </w:rPr>
        <w:t>2 день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05.57 – Приезд поезда в Санкт-Петербург.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08.00 -Встреча группы на вокзале.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color w:val="111111"/>
          <w:sz w:val="17"/>
          <w:szCs w:val="17"/>
        </w:rPr>
        <w:t>Посадка в автобус.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07.00 – Завтрак в кафе (порционно).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*Обзорная экскурсия по городу – </w:t>
      </w:r>
      <w:r w:rsidRPr="0008161A">
        <w:rPr>
          <w:rFonts w:ascii="Tahoma" w:eastAsia="Times New Roman" w:hAnsi="Tahoma" w:cs="Tahoma"/>
          <w:color w:val="111111"/>
          <w:sz w:val="17"/>
          <w:szCs w:val="17"/>
        </w:rPr>
        <w:t>это первое знакомство с городом, которое повествует о самых основных и знаменитых достопримечательностях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*Петропавловская крепость – экскурсия по территории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color w:val="111111"/>
          <w:sz w:val="17"/>
          <w:szCs w:val="17"/>
        </w:rPr>
        <w:t>старейший архитектурный памятник города, исторический центр Петербурга, расположенный на Заячьем острове. Петропавловский собор – это усыпальница династии Романовых, под сводами церкви покоятся 60 членов императорской семьи, императоров и императриц.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Обед в городе.</w:t>
      </w:r>
    </w:p>
    <w:p w:rsid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color w:val="111111"/>
          <w:sz w:val="17"/>
          <w:szCs w:val="17"/>
        </w:rPr>
        <w:t>Размещение в гостинице.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0000FF"/>
          <w:sz w:val="17"/>
        </w:rPr>
        <w:t>3 день. Пешеходный день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08.00 – завтрак в гостинице.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color w:val="111111"/>
          <w:sz w:val="17"/>
          <w:szCs w:val="17"/>
        </w:rPr>
        <w:t>(проезд общественным транспортом оплачивается самостоятельно).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09.30 встреча с гидом в холле гостиницы</w:t>
      </w:r>
      <w:r w:rsidRPr="0008161A">
        <w:rPr>
          <w:rFonts w:ascii="Tahoma" w:eastAsia="Times New Roman" w:hAnsi="Tahoma" w:cs="Tahoma"/>
          <w:color w:val="111111"/>
          <w:sz w:val="17"/>
          <w:szCs w:val="17"/>
        </w:rPr>
        <w:t>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* Прогулка по Невскому проспекту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* Казанский собор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color w:val="111111"/>
          <w:sz w:val="17"/>
          <w:szCs w:val="17"/>
        </w:rPr>
        <w:t xml:space="preserve">От центра сооружения в обе стороны раскинулись крылья – колоннады. Снаружи собор украшают барельефы, выполненные из известняка желтоватого цвета. Сооружение производит колоссальное впечатление. Внутреннее и внешнее убранство храма потрясает: 56 великолепных колонн, которые изготовлены из финского </w:t>
      </w:r>
      <w:proofErr w:type="spellStart"/>
      <w:r w:rsidRPr="0008161A">
        <w:rPr>
          <w:rFonts w:ascii="Tahoma" w:eastAsia="Times New Roman" w:hAnsi="Tahoma" w:cs="Tahoma"/>
          <w:color w:val="111111"/>
          <w:sz w:val="17"/>
          <w:szCs w:val="17"/>
        </w:rPr>
        <w:t>розового</w:t>
      </w:r>
      <w:proofErr w:type="spellEnd"/>
      <w:r w:rsidRPr="0008161A">
        <w:rPr>
          <w:rFonts w:ascii="Tahoma" w:eastAsia="Times New Roman" w:hAnsi="Tahoma" w:cs="Tahoma"/>
          <w:color w:val="111111"/>
          <w:sz w:val="17"/>
          <w:szCs w:val="17"/>
        </w:rPr>
        <w:t xml:space="preserve"> гранита и украшены золочеными коринфскими капителями, создают ощущение простора и величия.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*Эрмитаж.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color w:val="111111"/>
          <w:sz w:val="17"/>
          <w:szCs w:val="17"/>
        </w:rPr>
        <w:t>Один из самых больших и известных художественных музеев в мире. Музей занимает пять зданий на берегу Невы: Зимний дворец, Малый Эрмитаж, Большой Эрмитаж, Новый Эрмитаж, Эрмитажный театр. Роскошный дворец в стиле барокко был резиденцией российских императоров, начиная с Екатерины II и заканчивая последним русским царем Николаем II.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Обед в кафе города.</w:t>
      </w:r>
    </w:p>
    <w:p w:rsid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color w:val="111111"/>
          <w:sz w:val="17"/>
          <w:szCs w:val="17"/>
        </w:rPr>
        <w:t>Возвращение в Санкт-Петербург.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0000FF"/>
          <w:sz w:val="17"/>
        </w:rPr>
        <w:t>4 день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Завтрак в гостинице.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color w:val="111111"/>
          <w:sz w:val="17"/>
          <w:szCs w:val="17"/>
        </w:rPr>
        <w:t>Освобождение номеров.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color w:val="111111"/>
          <w:sz w:val="17"/>
          <w:szCs w:val="17"/>
        </w:rPr>
        <w:t>Отъезд на загородную экскурсию в Петергоф.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 xml:space="preserve">*Экскурсия по </w:t>
      </w:r>
      <w:proofErr w:type="spellStart"/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территории+посещение</w:t>
      </w:r>
      <w:proofErr w:type="spellEnd"/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 xml:space="preserve"> одного из дворцов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color w:val="111111"/>
          <w:sz w:val="17"/>
          <w:szCs w:val="17"/>
        </w:rPr>
        <w:t xml:space="preserve">Ансамбль дворцов и парков Петергофа – памятник архитектуры и садово-паркового искусства первой четверти XVIII века, получивший всемирную известность как “столица фонтанов” (всего в парках Петергофа 4 каскада и </w:t>
      </w:r>
      <w:r w:rsidRPr="0008161A">
        <w:rPr>
          <w:rFonts w:ascii="Tahoma" w:eastAsia="Times New Roman" w:hAnsi="Tahoma" w:cs="Tahoma"/>
          <w:color w:val="111111"/>
          <w:sz w:val="17"/>
          <w:szCs w:val="17"/>
        </w:rPr>
        <w:lastRenderedPageBreak/>
        <w:t>176 фонтанов), является своеобразным триумфальным памятником в честь побед России за выход к Балтийскому морю.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Обед в кафе.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color w:val="111111"/>
          <w:sz w:val="17"/>
          <w:szCs w:val="17"/>
        </w:rPr>
        <w:t>Отправление на Ладожский вокзал.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color w:val="111111"/>
          <w:sz w:val="17"/>
          <w:szCs w:val="17"/>
        </w:rPr>
        <w:t>Отъезд.</w:t>
      </w:r>
    </w:p>
    <w:p w:rsid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b/>
          <w:bCs/>
          <w:color w:val="111111"/>
          <w:sz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13.43 – Поезд № 131 или 16.20 – Поезд № 192.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0000FF"/>
          <w:sz w:val="17"/>
        </w:rPr>
        <w:t>5 день</w:t>
      </w:r>
    </w:p>
    <w:p w:rsidR="0008161A" w:rsidRPr="0008161A" w:rsidRDefault="0008161A" w:rsidP="0008161A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08161A">
        <w:rPr>
          <w:rFonts w:ascii="Tahoma" w:eastAsia="Times New Roman" w:hAnsi="Tahoma" w:cs="Tahoma"/>
          <w:b/>
          <w:bCs/>
          <w:color w:val="111111"/>
          <w:sz w:val="17"/>
        </w:rPr>
        <w:t>12.08 или 13.58 – Прибытие поезда в г.Киров</w:t>
      </w:r>
    </w:p>
    <w:p w:rsidR="00A92CDA" w:rsidRPr="0008161A" w:rsidRDefault="00A92CDA" w:rsidP="0008161A"/>
    <w:sectPr w:rsidR="00A92CDA" w:rsidRPr="0008161A" w:rsidSect="00E0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6742"/>
    <w:multiLevelType w:val="multilevel"/>
    <w:tmpl w:val="CE4A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324B4A"/>
    <w:rsid w:val="0008161A"/>
    <w:rsid w:val="00136688"/>
    <w:rsid w:val="00175D79"/>
    <w:rsid w:val="002D3309"/>
    <w:rsid w:val="00324B4A"/>
    <w:rsid w:val="003B61DD"/>
    <w:rsid w:val="00820D75"/>
    <w:rsid w:val="0089665B"/>
    <w:rsid w:val="008D08A5"/>
    <w:rsid w:val="00A92CDA"/>
    <w:rsid w:val="00B8535F"/>
    <w:rsid w:val="00DA07BB"/>
    <w:rsid w:val="00E017BD"/>
    <w:rsid w:val="00F6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BD"/>
  </w:style>
  <w:style w:type="paragraph" w:styleId="1">
    <w:name w:val="heading 1"/>
    <w:basedOn w:val="a"/>
    <w:link w:val="10"/>
    <w:uiPriority w:val="9"/>
    <w:qFormat/>
    <w:rsid w:val="0032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4B4A"/>
    <w:rPr>
      <w:b/>
      <w:bCs/>
    </w:rPr>
  </w:style>
  <w:style w:type="character" w:customStyle="1" w:styleId="apple-converted-space">
    <w:name w:val="apple-converted-space"/>
    <w:basedOn w:val="a0"/>
    <w:rsid w:val="00324B4A"/>
  </w:style>
  <w:style w:type="paragraph" w:styleId="a5">
    <w:name w:val="Balloon Text"/>
    <w:basedOn w:val="a"/>
    <w:link w:val="a6"/>
    <w:uiPriority w:val="99"/>
    <w:semiHidden/>
    <w:unhideWhenUsed/>
    <w:rsid w:val="0032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4009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75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54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210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66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627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54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765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8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969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064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2038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442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2016-11-10T13:14:00Z</dcterms:created>
  <dcterms:modified xsi:type="dcterms:W3CDTF">2016-11-10T13:14:00Z</dcterms:modified>
</cp:coreProperties>
</file>