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A" w:rsidRDefault="0008161A" w:rsidP="0008161A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  <w:r w:rsidRPr="0008161A">
        <w:rPr>
          <w:rFonts w:ascii="Tahoma" w:eastAsia="Times New Roman" w:hAnsi="Tahoma" w:cs="Tahoma"/>
          <w:color w:val="FFAB1C"/>
          <w:kern w:val="36"/>
          <w:sz w:val="25"/>
          <w:szCs w:val="25"/>
        </w:rPr>
        <w:t>Санкт-Петербург экономный 3 дня, ж/</w:t>
      </w:r>
      <w:proofErr w:type="spellStart"/>
      <w:r w:rsidRPr="0008161A">
        <w:rPr>
          <w:rFonts w:ascii="Tahoma" w:eastAsia="Times New Roman" w:hAnsi="Tahoma" w:cs="Tahoma"/>
          <w:color w:val="FFAB1C"/>
          <w:kern w:val="36"/>
          <w:sz w:val="25"/>
          <w:szCs w:val="25"/>
        </w:rPr>
        <w:t>д</w:t>
      </w:r>
      <w:proofErr w:type="spellEnd"/>
    </w:p>
    <w:p w:rsidR="0008161A" w:rsidRPr="0008161A" w:rsidRDefault="0008161A" w:rsidP="0008161A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</w:p>
    <w:p w:rsid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b/>
          <w:bCs/>
          <w:color w:val="0000FF"/>
          <w:sz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 xml:space="preserve">3-х </w:t>
      </w:r>
      <w:proofErr w:type="spellStart"/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дневный</w:t>
      </w:r>
      <w:proofErr w:type="spellEnd"/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 xml:space="preserve"> тур, выезд по запросу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1 день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 xml:space="preserve">05.45 Сбор группы на </w:t>
      </w:r>
      <w:proofErr w:type="spellStart"/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жд</w:t>
      </w:r>
      <w:proofErr w:type="spellEnd"/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 xml:space="preserve"> вокзале г. Кирова.</w:t>
      </w:r>
    </w:p>
    <w:p w:rsid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b/>
          <w:bCs/>
          <w:color w:val="111111"/>
          <w:sz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06.25 Отправление поездом № 131 или 145 в Санкт-Петербург.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2 день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05.57 – Приезд поезда в Санкт-Петербург.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08.00 -Встреча группы на вокзале.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Посадка в автобус.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07.00 – Завтрак в кафе (порционно).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*Обзорная экскурсия по городу – </w:t>
      </w:r>
      <w:r w:rsidRPr="0008161A">
        <w:rPr>
          <w:rFonts w:ascii="Tahoma" w:eastAsia="Times New Roman" w:hAnsi="Tahoma" w:cs="Tahoma"/>
          <w:color w:val="111111"/>
          <w:sz w:val="17"/>
          <w:szCs w:val="17"/>
        </w:rPr>
        <w:t>это первое знакомство с городом, которое повествует о самых основных и знаменитых достопримечательностях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*Петропавловская крепость – экскурсия по территории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старейший архитектурный памятник города, исторический центр Петербурга, расположенный на Заячьем острове. Петропавловский собор – это усыпальница династии Романовых, под сводами церкви покоятся 60 членов императорской семьи, императоров и императриц.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Обед в городе.</w:t>
      </w:r>
    </w:p>
    <w:p w:rsid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Размещение в гостинице.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3 день. Пешеходный день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08.00 – завтрак в гостинице.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(проезд общественным транспортом оплачивается самостоятельно).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09.30 встреча с гидом в холле гостиницы</w:t>
      </w:r>
      <w:r w:rsidRPr="0008161A">
        <w:rPr>
          <w:rFonts w:ascii="Tahoma" w:eastAsia="Times New Roman" w:hAnsi="Tahoma" w:cs="Tahoma"/>
          <w:color w:val="111111"/>
          <w:sz w:val="17"/>
          <w:szCs w:val="17"/>
        </w:rPr>
        <w:t>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* Прогулка по Невскому проспекту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* Казанский собор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 xml:space="preserve">От центра сооружения в обе стороны раскинулись крылья – колоннады. Снаружи собор украшают барельефы, выполненные из известняка желтоватого цвета. Сооружение производит колоссальное впечатление. Внутреннее и внешнее убранство храма потрясает: 56 великолепных колонн, которые изготовлены из финского </w:t>
      </w:r>
      <w:proofErr w:type="spellStart"/>
      <w:r w:rsidRPr="0008161A">
        <w:rPr>
          <w:rFonts w:ascii="Tahoma" w:eastAsia="Times New Roman" w:hAnsi="Tahoma" w:cs="Tahoma"/>
          <w:color w:val="111111"/>
          <w:sz w:val="17"/>
          <w:szCs w:val="17"/>
        </w:rPr>
        <w:t>розового</w:t>
      </w:r>
      <w:proofErr w:type="spellEnd"/>
      <w:r w:rsidRPr="0008161A">
        <w:rPr>
          <w:rFonts w:ascii="Tahoma" w:eastAsia="Times New Roman" w:hAnsi="Tahoma" w:cs="Tahoma"/>
          <w:color w:val="111111"/>
          <w:sz w:val="17"/>
          <w:szCs w:val="17"/>
        </w:rPr>
        <w:t xml:space="preserve"> гранита и украшены золочеными коринфскими капителями, создают ощущение простора и величия.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*Эрмитаж.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Один из самых больших и известных художественных музеев в мире. Музей занимает пять зданий на берегу Невы: Зимний дворец, Малый Эрмитаж, Большой Эрмитаж, Новый Эрмитаж, Эрмитажный театр. Роскошный дворец в стиле барокко был резиденцией российских императоров, начиная с Екатерины II и заканчивая последним русским царем Николаем II.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Обед в кафе города.</w:t>
      </w:r>
    </w:p>
    <w:p w:rsid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Возвращение в Санкт-Петербург.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4 день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Завтрак в гостинице.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Освобождение номеров.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Отъезд на загородную экскурсию в Петергоф.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 xml:space="preserve">*Экскурсия по </w:t>
      </w:r>
      <w:proofErr w:type="spellStart"/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территории+посещение</w:t>
      </w:r>
      <w:proofErr w:type="spellEnd"/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 xml:space="preserve"> одного из дворцов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 xml:space="preserve">Ансамбль дворцов и парков Петергофа – памятник архитектуры и садово-паркового искусства первой четверти XVIII века, получивший всемирную известность как “столица фонтанов” (всего в парках Петергофа 4 каскада и </w:t>
      </w:r>
      <w:r w:rsidRPr="0008161A">
        <w:rPr>
          <w:rFonts w:ascii="Tahoma" w:eastAsia="Times New Roman" w:hAnsi="Tahoma" w:cs="Tahoma"/>
          <w:color w:val="111111"/>
          <w:sz w:val="17"/>
          <w:szCs w:val="17"/>
        </w:rPr>
        <w:lastRenderedPageBreak/>
        <w:t>176 фонтанов), является своеобразным триумфальным памятником в честь побед России за выход к Балтийскому морю.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Обед в кафе.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Отправление на Ладожский вокзал.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color w:val="111111"/>
          <w:sz w:val="17"/>
          <w:szCs w:val="17"/>
        </w:rPr>
        <w:t>Отъезд.</w:t>
      </w:r>
    </w:p>
    <w:p w:rsid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b/>
          <w:bCs/>
          <w:color w:val="111111"/>
          <w:sz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13.43 – Поезд № 131 или 16.20 – Поезд № 192.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0000FF"/>
          <w:sz w:val="17"/>
        </w:rPr>
        <w:t>5 день</w:t>
      </w:r>
    </w:p>
    <w:p w:rsidR="0008161A" w:rsidRPr="0008161A" w:rsidRDefault="0008161A" w:rsidP="0008161A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08161A">
        <w:rPr>
          <w:rFonts w:ascii="Tahoma" w:eastAsia="Times New Roman" w:hAnsi="Tahoma" w:cs="Tahoma"/>
          <w:b/>
          <w:bCs/>
          <w:color w:val="111111"/>
          <w:sz w:val="17"/>
        </w:rPr>
        <w:t>12.08 или 13.58 – Прибытие поезда в г.Киров</w:t>
      </w:r>
    </w:p>
    <w:p w:rsidR="00A92CDA" w:rsidRPr="0008161A" w:rsidRDefault="00A92CDA" w:rsidP="0008161A"/>
    <w:sectPr w:rsidR="00A92CDA" w:rsidRPr="0008161A" w:rsidSect="00E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C6742"/>
    <w:multiLevelType w:val="multilevel"/>
    <w:tmpl w:val="CE4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24B4A"/>
    <w:rsid w:val="0008161A"/>
    <w:rsid w:val="00136688"/>
    <w:rsid w:val="00175D79"/>
    <w:rsid w:val="002D3309"/>
    <w:rsid w:val="00324B4A"/>
    <w:rsid w:val="003B61DD"/>
    <w:rsid w:val="00820D75"/>
    <w:rsid w:val="0089665B"/>
    <w:rsid w:val="008D08A5"/>
    <w:rsid w:val="00A92CDA"/>
    <w:rsid w:val="00B8535F"/>
    <w:rsid w:val="00DA07BB"/>
    <w:rsid w:val="00E017BD"/>
    <w:rsid w:val="00F6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BD"/>
  </w:style>
  <w:style w:type="paragraph" w:styleId="1">
    <w:name w:val="heading 1"/>
    <w:basedOn w:val="a"/>
    <w:link w:val="10"/>
    <w:uiPriority w:val="9"/>
    <w:qFormat/>
    <w:rsid w:val="0032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2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B4A"/>
    <w:rPr>
      <w:b/>
      <w:bCs/>
    </w:rPr>
  </w:style>
  <w:style w:type="character" w:customStyle="1" w:styleId="apple-converted-space">
    <w:name w:val="apple-converted-space"/>
    <w:basedOn w:val="a0"/>
    <w:rsid w:val="00324B4A"/>
  </w:style>
  <w:style w:type="paragraph" w:styleId="a5">
    <w:name w:val="Balloon Text"/>
    <w:basedOn w:val="a"/>
    <w:link w:val="a6"/>
    <w:uiPriority w:val="99"/>
    <w:semiHidden/>
    <w:unhideWhenUsed/>
    <w:rsid w:val="0032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00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5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210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6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627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5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765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8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1969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6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203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4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2016-11-10T13:14:00Z</dcterms:created>
  <dcterms:modified xsi:type="dcterms:W3CDTF">2016-11-10T13:14:00Z</dcterms:modified>
</cp:coreProperties>
</file>